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C7C7" w14:textId="77777777" w:rsidR="00404D2A" w:rsidRPr="00CD5829" w:rsidRDefault="00404D2A" w:rsidP="004C0FB4">
      <w:pPr>
        <w:spacing w:before="60"/>
        <w:jc w:val="center"/>
        <w:rPr>
          <w:rFonts w:eastAsia="Times New Roman"/>
          <w:b/>
          <w:sz w:val="48"/>
          <w:szCs w:val="48"/>
        </w:rPr>
      </w:pPr>
      <w:bookmarkStart w:id="0" w:name="_Toc533491486"/>
      <w:r w:rsidRPr="00CD5829">
        <w:rPr>
          <w:rFonts w:eastAsia="Times New Roman"/>
          <w:b/>
          <w:sz w:val="48"/>
          <w:szCs w:val="48"/>
        </w:rPr>
        <w:t>City of</w:t>
      </w:r>
      <w:r w:rsidR="00BF2E16" w:rsidRPr="00CD5829">
        <w:rPr>
          <w:rFonts w:eastAsia="Times New Roman"/>
          <w:b/>
          <w:sz w:val="48"/>
          <w:szCs w:val="48"/>
        </w:rPr>
        <w:t xml:space="preserve"> Merced</w:t>
      </w:r>
    </w:p>
    <w:p w14:paraId="1901FB8E" w14:textId="77777777" w:rsidR="00404D2A" w:rsidRPr="00886CE5" w:rsidRDefault="00BF2E16" w:rsidP="00404D2A">
      <w:pPr>
        <w:spacing w:before="60"/>
        <w:jc w:val="center"/>
        <w:rPr>
          <w:rFonts w:eastAsia="Times New Roman"/>
          <w:color w:val="00B050"/>
        </w:rPr>
      </w:pPr>
      <w:r>
        <w:rPr>
          <w:rFonts w:eastAsia="Times New Roman"/>
          <w:b/>
          <w:noProof/>
          <w:color w:val="00B050"/>
          <w:sz w:val="48"/>
          <w:szCs w:val="48"/>
        </w:rPr>
        <w:drawing>
          <wp:inline distT="0" distB="0" distL="0" distR="0" wp14:anchorId="29AFF96C" wp14:editId="5F00724F">
            <wp:extent cx="3020383" cy="3164279"/>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895" cy="3233960"/>
                    </a:xfrm>
                    <a:prstGeom prst="rect">
                      <a:avLst/>
                    </a:prstGeom>
                  </pic:spPr>
                </pic:pic>
              </a:graphicData>
            </a:graphic>
          </wp:inline>
        </w:drawing>
      </w:r>
    </w:p>
    <w:p w14:paraId="7C1C3D64" w14:textId="77777777" w:rsidR="00884B8D" w:rsidRPr="00884B8D" w:rsidRDefault="00884B8D" w:rsidP="00884B8D">
      <w:pPr>
        <w:spacing w:before="60"/>
        <w:jc w:val="center"/>
        <w:rPr>
          <w:rFonts w:eastAsia="Times New Roman"/>
          <w:b/>
          <w:bCs/>
          <w:sz w:val="36"/>
          <w:szCs w:val="36"/>
        </w:rPr>
      </w:pPr>
      <w:r w:rsidRPr="00884B8D">
        <w:rPr>
          <w:rFonts w:eastAsia="Times New Roman"/>
          <w:b/>
          <w:bCs/>
          <w:sz w:val="36"/>
          <w:szCs w:val="36"/>
        </w:rPr>
        <w:t>Purchasing Division</w:t>
      </w:r>
    </w:p>
    <w:p w14:paraId="626C181E" w14:textId="77777777" w:rsidR="00884B8D" w:rsidRPr="00884B8D" w:rsidRDefault="00986F4F" w:rsidP="00884B8D">
      <w:pPr>
        <w:spacing w:before="60"/>
        <w:jc w:val="center"/>
        <w:rPr>
          <w:rFonts w:eastAsia="Times New Roman"/>
          <w:sz w:val="36"/>
          <w:szCs w:val="36"/>
        </w:rPr>
      </w:pPr>
      <w:hyperlink r:id="rId8" w:history="1">
        <w:r w:rsidR="00884B8D" w:rsidRPr="00884B8D">
          <w:rPr>
            <w:rStyle w:val="Hyperlink"/>
            <w:rFonts w:eastAsia="Times New Roman" w:cs="Arial"/>
            <w:color w:val="auto"/>
            <w:sz w:val="36"/>
            <w:szCs w:val="36"/>
          </w:rPr>
          <w:t>Purchasing@cityofmerced.org</w:t>
        </w:r>
      </w:hyperlink>
    </w:p>
    <w:p w14:paraId="67E61B3A" w14:textId="77777777" w:rsidR="00884B8D" w:rsidRDefault="00884B8D" w:rsidP="00884B8D">
      <w:pPr>
        <w:spacing w:before="60"/>
        <w:jc w:val="center"/>
        <w:rPr>
          <w:rFonts w:eastAsia="Times New Roman"/>
          <w:color w:val="2918A8"/>
          <w:sz w:val="36"/>
          <w:szCs w:val="36"/>
        </w:rPr>
      </w:pPr>
    </w:p>
    <w:p w14:paraId="01AF623B" w14:textId="0A71C3F0" w:rsidR="00404D2A" w:rsidRPr="00886CE5" w:rsidRDefault="00404D2A" w:rsidP="00884B8D">
      <w:pPr>
        <w:spacing w:before="60"/>
        <w:jc w:val="center"/>
        <w:rPr>
          <w:rFonts w:eastAsia="Times New Roman"/>
          <w:b/>
          <w:i/>
          <w:color w:val="333399"/>
          <w:sz w:val="36"/>
          <w:szCs w:val="36"/>
        </w:rPr>
      </w:pPr>
      <w:r w:rsidRPr="00886CE5">
        <w:rPr>
          <w:rFonts w:eastAsia="Times New Roman"/>
          <w:b/>
          <w:i/>
          <w:color w:val="333399"/>
          <w:sz w:val="36"/>
          <w:szCs w:val="36"/>
        </w:rPr>
        <w:t xml:space="preserve">Request for </w:t>
      </w:r>
      <w:r w:rsidRPr="0004074E">
        <w:rPr>
          <w:rFonts w:eastAsia="Times New Roman"/>
          <w:b/>
          <w:i/>
          <w:color w:val="333399"/>
          <w:sz w:val="36"/>
          <w:szCs w:val="36"/>
        </w:rPr>
        <w:t>Bids</w:t>
      </w:r>
      <w:r w:rsidR="00CD5829">
        <w:rPr>
          <w:rFonts w:eastAsia="Times New Roman"/>
          <w:b/>
          <w:i/>
          <w:color w:val="333399"/>
          <w:sz w:val="36"/>
          <w:szCs w:val="36"/>
        </w:rPr>
        <w:t xml:space="preserve"> # </w:t>
      </w:r>
      <w:r w:rsidR="0004074E">
        <w:rPr>
          <w:rFonts w:eastAsia="Times New Roman"/>
          <w:b/>
          <w:i/>
          <w:color w:val="333399"/>
          <w:sz w:val="36"/>
          <w:szCs w:val="36"/>
        </w:rPr>
        <w:t>0</w:t>
      </w:r>
      <w:r w:rsidR="00E02500">
        <w:rPr>
          <w:rFonts w:eastAsia="Times New Roman"/>
          <w:b/>
          <w:i/>
          <w:color w:val="333399"/>
          <w:sz w:val="36"/>
          <w:szCs w:val="36"/>
        </w:rPr>
        <w:t>2</w:t>
      </w:r>
      <w:r w:rsidR="0004074E">
        <w:rPr>
          <w:rFonts w:eastAsia="Times New Roman"/>
          <w:b/>
          <w:i/>
          <w:color w:val="333399"/>
          <w:sz w:val="36"/>
          <w:szCs w:val="36"/>
        </w:rPr>
        <w:t>0</w:t>
      </w:r>
      <w:r w:rsidR="00E02500">
        <w:rPr>
          <w:rFonts w:eastAsia="Times New Roman"/>
          <w:b/>
          <w:i/>
          <w:color w:val="333399"/>
          <w:sz w:val="36"/>
          <w:szCs w:val="36"/>
        </w:rPr>
        <w:t>4</w:t>
      </w:r>
      <w:r w:rsidR="0004074E">
        <w:rPr>
          <w:rFonts w:eastAsia="Times New Roman"/>
          <w:b/>
          <w:i/>
          <w:color w:val="333399"/>
          <w:sz w:val="36"/>
          <w:szCs w:val="36"/>
        </w:rPr>
        <w:t>202</w:t>
      </w:r>
      <w:r w:rsidR="00E02500">
        <w:rPr>
          <w:rFonts w:eastAsia="Times New Roman"/>
          <w:b/>
          <w:i/>
          <w:color w:val="333399"/>
          <w:sz w:val="36"/>
          <w:szCs w:val="36"/>
        </w:rPr>
        <w:t>5</w:t>
      </w:r>
    </w:p>
    <w:p w14:paraId="405822F6" w14:textId="76B9F2D8" w:rsidR="004C0FB4" w:rsidRDefault="00CD5829" w:rsidP="00884B8D">
      <w:pPr>
        <w:spacing w:before="60"/>
        <w:jc w:val="center"/>
        <w:rPr>
          <w:rFonts w:eastAsia="Times New Roman"/>
          <w:color w:val="2918A8"/>
          <w:sz w:val="36"/>
          <w:szCs w:val="36"/>
        </w:rPr>
      </w:pPr>
      <w:r w:rsidRPr="00CD5829">
        <w:rPr>
          <w:rFonts w:eastAsia="Times New Roman"/>
          <w:color w:val="2918A8"/>
          <w:sz w:val="36"/>
          <w:szCs w:val="36"/>
        </w:rPr>
        <w:t xml:space="preserve">Public Safety Vehicle </w:t>
      </w:r>
      <w:r w:rsidR="0004074E">
        <w:rPr>
          <w:rFonts w:eastAsia="Times New Roman"/>
          <w:color w:val="2918A8"/>
          <w:sz w:val="36"/>
          <w:szCs w:val="36"/>
        </w:rPr>
        <w:t>Equipment</w:t>
      </w:r>
      <w:r w:rsidR="00084A9F">
        <w:rPr>
          <w:rFonts w:eastAsia="Times New Roman"/>
          <w:color w:val="2918A8"/>
          <w:sz w:val="36"/>
          <w:szCs w:val="36"/>
        </w:rPr>
        <w:br/>
        <w:t>(parts and/or installation)</w:t>
      </w:r>
    </w:p>
    <w:p w14:paraId="66129B32" w14:textId="77777777" w:rsidR="00270CF1" w:rsidRDefault="00270CF1" w:rsidP="00884B8D">
      <w:pPr>
        <w:spacing w:before="60"/>
        <w:jc w:val="center"/>
        <w:rPr>
          <w:rFonts w:eastAsia="Times New Roman"/>
          <w:color w:val="2918A8"/>
          <w:sz w:val="36"/>
          <w:szCs w:val="36"/>
        </w:rPr>
      </w:pPr>
    </w:p>
    <w:p w14:paraId="104213AF" w14:textId="36CCD797" w:rsidR="00884B8D" w:rsidRPr="00270CF1" w:rsidRDefault="00884B8D" w:rsidP="00884B8D">
      <w:pPr>
        <w:spacing w:before="60"/>
        <w:jc w:val="center"/>
        <w:rPr>
          <w:rFonts w:eastAsia="Times New Roman"/>
          <w:b/>
          <w:i/>
          <w:color w:val="333399"/>
          <w:sz w:val="36"/>
          <w:szCs w:val="36"/>
        </w:rPr>
      </w:pPr>
      <w:r w:rsidRPr="00270CF1">
        <w:rPr>
          <w:rFonts w:eastAsia="Times New Roman"/>
          <w:b/>
          <w:i/>
          <w:color w:val="333399"/>
          <w:sz w:val="36"/>
          <w:szCs w:val="36"/>
        </w:rPr>
        <w:t xml:space="preserve"> </w:t>
      </w:r>
      <w:r w:rsidR="00270CF1" w:rsidRPr="00270CF1">
        <w:rPr>
          <w:rFonts w:eastAsia="Times New Roman"/>
          <w:b/>
          <w:i/>
          <w:color w:val="333399"/>
          <w:sz w:val="36"/>
          <w:szCs w:val="36"/>
        </w:rPr>
        <w:t>Bid</w:t>
      </w:r>
      <w:r w:rsidR="00270CF1">
        <w:rPr>
          <w:rFonts w:eastAsia="Times New Roman"/>
          <w:b/>
          <w:i/>
          <w:color w:val="333399"/>
          <w:sz w:val="36"/>
          <w:szCs w:val="36"/>
        </w:rPr>
        <w:t>s</w:t>
      </w:r>
      <w:r w:rsidR="00270CF1" w:rsidRPr="00270CF1">
        <w:rPr>
          <w:rFonts w:eastAsia="Times New Roman"/>
          <w:b/>
          <w:i/>
          <w:color w:val="333399"/>
          <w:sz w:val="36"/>
          <w:szCs w:val="36"/>
        </w:rPr>
        <w:t xml:space="preserve"> </w:t>
      </w:r>
      <w:r w:rsidR="00270CF1">
        <w:rPr>
          <w:rFonts w:eastAsia="Times New Roman"/>
          <w:b/>
          <w:i/>
          <w:color w:val="333399"/>
          <w:sz w:val="36"/>
          <w:szCs w:val="36"/>
        </w:rPr>
        <w:t>D</w:t>
      </w:r>
      <w:r w:rsidR="00270CF1" w:rsidRPr="00270CF1">
        <w:rPr>
          <w:rFonts w:eastAsia="Times New Roman"/>
          <w:b/>
          <w:i/>
          <w:color w:val="333399"/>
          <w:sz w:val="36"/>
          <w:szCs w:val="36"/>
        </w:rPr>
        <w:t xml:space="preserve">ue </w:t>
      </w:r>
    </w:p>
    <w:p w14:paraId="366C2948" w14:textId="33C5B52F" w:rsidR="00270CF1" w:rsidRPr="00884B8D" w:rsidRDefault="00270CF1" w:rsidP="00884B8D">
      <w:pPr>
        <w:spacing w:before="60"/>
        <w:jc w:val="center"/>
        <w:rPr>
          <w:rFonts w:eastAsia="Times New Roman"/>
          <w:color w:val="2918A8"/>
          <w:sz w:val="36"/>
          <w:szCs w:val="36"/>
        </w:rPr>
      </w:pPr>
      <w:r>
        <w:rPr>
          <w:rFonts w:eastAsia="Times New Roman"/>
          <w:color w:val="2918A8"/>
          <w:sz w:val="36"/>
          <w:szCs w:val="36"/>
        </w:rPr>
        <w:t xml:space="preserve">Tuesday, </w:t>
      </w:r>
      <w:r w:rsidR="00951E4D">
        <w:rPr>
          <w:rFonts w:eastAsia="Times New Roman"/>
          <w:color w:val="2918A8"/>
          <w:sz w:val="36"/>
          <w:szCs w:val="36"/>
        </w:rPr>
        <w:t>February 4</w:t>
      </w:r>
      <w:r>
        <w:rPr>
          <w:rFonts w:eastAsia="Times New Roman"/>
          <w:color w:val="2918A8"/>
          <w:sz w:val="36"/>
          <w:szCs w:val="36"/>
        </w:rPr>
        <w:t>, 202</w:t>
      </w:r>
      <w:r w:rsidR="00A809E3">
        <w:rPr>
          <w:rFonts w:eastAsia="Times New Roman"/>
          <w:color w:val="2918A8"/>
          <w:sz w:val="36"/>
          <w:szCs w:val="36"/>
        </w:rPr>
        <w:t>5</w:t>
      </w:r>
      <w:r>
        <w:rPr>
          <w:rFonts w:eastAsia="Times New Roman"/>
          <w:color w:val="2918A8"/>
          <w:sz w:val="36"/>
          <w:szCs w:val="36"/>
        </w:rPr>
        <w:t xml:space="preserve"> at 2:00 p.m.</w:t>
      </w:r>
    </w:p>
    <w:p w14:paraId="51F9E2A9" w14:textId="77777777" w:rsidR="00404D2A" w:rsidRPr="00886CE5" w:rsidRDefault="00404D2A" w:rsidP="00404D2A">
      <w:pPr>
        <w:spacing w:before="120"/>
        <w:jc w:val="center"/>
        <w:rPr>
          <w:rFonts w:ascii="Times New Roman" w:eastAsia="Times New Roman" w:hAnsi="Times New Roman" w:cs="Times New Roman"/>
          <w:color w:val="0000FF"/>
          <w:szCs w:val="20"/>
          <w:u w:val="single"/>
        </w:rPr>
      </w:pPr>
    </w:p>
    <w:p w14:paraId="7A794F2C" w14:textId="77777777" w:rsidR="00404D2A" w:rsidRPr="00414013" w:rsidRDefault="00404D2A" w:rsidP="00404D2A">
      <w:pPr>
        <w:pStyle w:val="BodyText1"/>
        <w:jc w:val="center"/>
      </w:pPr>
    </w:p>
    <w:bookmarkEnd w:id="0"/>
    <w:p w14:paraId="1ADF4CC3" w14:textId="77777777" w:rsidR="00404D2A" w:rsidRPr="00CE243F" w:rsidRDefault="00404D2A" w:rsidP="00404D2A">
      <w:pPr>
        <w:pStyle w:val="Heading1Arial"/>
        <w:rPr>
          <w:rFonts w:ascii="Arial" w:hAnsi="Arial"/>
          <w:b/>
          <w:bCs/>
        </w:rPr>
        <w:sectPr w:rsidR="00404D2A" w:rsidRPr="00CE243F" w:rsidSect="00404D2A">
          <w:headerReference w:type="default" r:id="rId9"/>
          <w:footerReference w:type="default" r:id="rId1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vAlign w:val="center"/>
          <w:titlePg/>
          <w:docGrid w:linePitch="299"/>
        </w:sectPr>
      </w:pPr>
    </w:p>
    <w:p w14:paraId="03909F66" w14:textId="593B5576" w:rsidR="00D16082" w:rsidRPr="00177B4E" w:rsidRDefault="000D36E6" w:rsidP="00D16082">
      <w:pPr>
        <w:pStyle w:val="Heading1"/>
      </w:pPr>
      <w:r>
        <w:lastRenderedPageBreak/>
        <w:t>General Bid Information</w:t>
      </w:r>
    </w:p>
    <w:p w14:paraId="5E3FB544" w14:textId="77777777" w:rsidR="00D16082" w:rsidRPr="00404D2A" w:rsidRDefault="00D16082" w:rsidP="00404D2A">
      <w:pPr>
        <w:pStyle w:val="Level1"/>
      </w:pPr>
      <w:r w:rsidRPr="00404D2A">
        <w:t>Overview of Requirements</w:t>
      </w:r>
    </w:p>
    <w:p w14:paraId="3E183472" w14:textId="7F71DA69" w:rsidR="00132CC2" w:rsidRDefault="00E33AD9" w:rsidP="00132CC2">
      <w:pPr>
        <w:pStyle w:val="Level2"/>
      </w:pPr>
      <w:r>
        <w:t xml:space="preserve">The </w:t>
      </w:r>
      <w:r w:rsidR="00B66970" w:rsidRPr="0008328D">
        <w:t xml:space="preserve">City is seeking </w:t>
      </w:r>
      <w:r w:rsidR="00650BAF" w:rsidRPr="0004074E">
        <w:t>to</w:t>
      </w:r>
      <w:r w:rsidR="00132CC2">
        <w:t xml:space="preserve"> establish a</w:t>
      </w:r>
      <w:r w:rsidR="00366ADF">
        <w:t xml:space="preserve"> contract</w:t>
      </w:r>
      <w:r w:rsidR="00132CC2">
        <w:t xml:space="preserve"> </w:t>
      </w:r>
      <w:r w:rsidR="00366ADF">
        <w:t xml:space="preserve">with one or more suppliers to procure </w:t>
      </w:r>
      <w:r w:rsidR="0092165B">
        <w:t>the</w:t>
      </w:r>
      <w:r w:rsidR="0092165B" w:rsidRPr="0092165B">
        <w:rPr>
          <w:b/>
          <w:bCs/>
        </w:rPr>
        <w:t xml:space="preserve"> goods and/or services</w:t>
      </w:r>
      <w:r w:rsidR="0092165B">
        <w:t xml:space="preserve"> </w:t>
      </w:r>
      <w:r w:rsidR="00B66970" w:rsidRPr="0004074E">
        <w:t xml:space="preserve">per </w:t>
      </w:r>
      <w:r w:rsidR="00D16082" w:rsidRPr="0004074E">
        <w:t>Exhibit A –</w:t>
      </w:r>
      <w:r w:rsidR="00B66970" w:rsidRPr="0004074E">
        <w:t xml:space="preserve"> </w:t>
      </w:r>
      <w:r w:rsidR="00D16082" w:rsidRPr="0004074E">
        <w:t>Specific</w:t>
      </w:r>
      <w:r w:rsidR="00D16082" w:rsidRPr="0008328D">
        <w:t>ations</w:t>
      </w:r>
      <w:r w:rsidR="00366ADF">
        <w:t>.</w:t>
      </w:r>
    </w:p>
    <w:p w14:paraId="7617AD60" w14:textId="273791FA" w:rsidR="00E33AD9" w:rsidRDefault="00E33AD9" w:rsidP="00132CC2">
      <w:pPr>
        <w:pStyle w:val="Level2"/>
      </w:pPr>
      <w:r>
        <w:t xml:space="preserve">The City is also seeking to establish a contract with one or more vendors to upfit vehicles with parts and equipment per Exhibit A – Specifications. </w:t>
      </w:r>
    </w:p>
    <w:p w14:paraId="0DDF66E4" w14:textId="364806B8" w:rsidR="00366ADF" w:rsidRDefault="00366ADF" w:rsidP="00132CC2">
      <w:pPr>
        <w:pStyle w:val="Level2"/>
      </w:pPr>
      <w:r>
        <w:t>The term of the contract</w:t>
      </w:r>
      <w:r w:rsidR="00E33AD9">
        <w:t>(s)</w:t>
      </w:r>
      <w:r>
        <w:t xml:space="preserve"> is</w:t>
      </w:r>
      <w:r w:rsidR="00EF4D6E">
        <w:t xml:space="preserve"> one</w:t>
      </w:r>
      <w:r w:rsidR="00E33AD9">
        <w:t xml:space="preserve"> (</w:t>
      </w:r>
      <w:r w:rsidR="00EF4D6E">
        <w:t>1</w:t>
      </w:r>
      <w:r w:rsidR="00E33AD9">
        <w:t>)</w:t>
      </w:r>
      <w:r>
        <w:t xml:space="preserve"> year with the possibility of an automatic renewal for a </w:t>
      </w:r>
      <w:r w:rsidR="00EF4D6E">
        <w:t>second</w:t>
      </w:r>
      <w:r>
        <w:t xml:space="preserve"> year upon price update review and acceptance by</w:t>
      </w:r>
      <w:r w:rsidR="00EF4D6E">
        <w:t xml:space="preserve"> the</w:t>
      </w:r>
      <w:r>
        <w:t xml:space="preserve"> City.</w:t>
      </w:r>
    </w:p>
    <w:p w14:paraId="3F2327A1" w14:textId="64025787" w:rsidR="00366ADF" w:rsidRDefault="00366ADF" w:rsidP="000A0BBA">
      <w:pPr>
        <w:pStyle w:val="Level2"/>
      </w:pPr>
      <w:r>
        <w:t xml:space="preserve">Price increases for the contract renewal will be allowed for up to 3% based on the </w:t>
      </w:r>
      <w:r w:rsidR="00986F4F">
        <w:t>P</w:t>
      </w:r>
      <w:r>
        <w:t>PI index.</w:t>
      </w:r>
    </w:p>
    <w:p w14:paraId="6C5E1FA0" w14:textId="066C7EC9" w:rsidR="00E33AD9" w:rsidRPr="0008328D" w:rsidRDefault="00E33AD9" w:rsidP="000A0BBA">
      <w:pPr>
        <w:pStyle w:val="Level2"/>
      </w:pPr>
      <w:r>
        <w:t>Submit one (1) bid to supply parts only, and one (1) bid that includes parts and installation time and cost.</w:t>
      </w:r>
      <w:r w:rsidR="00066A14">
        <w:t xml:space="preserve"> Vendors can submit</w:t>
      </w:r>
      <w:r w:rsidR="002D3BDD">
        <w:t xml:space="preserve"> a bid</w:t>
      </w:r>
      <w:r w:rsidR="00066A14">
        <w:t xml:space="preserve"> </w:t>
      </w:r>
      <w:r w:rsidR="008E3748">
        <w:t>for parts only or for both parts and installation</w:t>
      </w:r>
      <w:r w:rsidR="00CD1153">
        <w:t>; however,</w:t>
      </w:r>
      <w:r w:rsidR="00B42875">
        <w:t xml:space="preserve"> the City encourages bidders to make a submission for both</w:t>
      </w:r>
      <w:r w:rsidR="00BA7FDD">
        <w:t xml:space="preserve"> parts only and for parts and installation</w:t>
      </w:r>
      <w:r w:rsidR="00CD1153">
        <w:t xml:space="preserve"> as well</w:t>
      </w:r>
      <w:r w:rsidR="00BA7FDD">
        <w:t>.</w:t>
      </w:r>
    </w:p>
    <w:p w14:paraId="7112ABA2" w14:textId="77777777" w:rsidR="003176E1" w:rsidRPr="00613626" w:rsidRDefault="003176E1" w:rsidP="00404D2A">
      <w:pPr>
        <w:pStyle w:val="Level1"/>
      </w:pPr>
      <w:r w:rsidRPr="00613626">
        <w:t>Bidder Qualifications</w:t>
      </w:r>
    </w:p>
    <w:p w14:paraId="744F4D79" w14:textId="3D046D00" w:rsidR="00B66970" w:rsidRDefault="00B66970" w:rsidP="004460FE">
      <w:pPr>
        <w:pStyle w:val="Level2"/>
      </w:pPr>
      <w:r w:rsidRPr="00B14549">
        <w:t xml:space="preserve">Bidders must be </w:t>
      </w:r>
      <w:r w:rsidR="00843B73">
        <w:t>an authorized dealer for the specified equipment</w:t>
      </w:r>
      <w:r w:rsidR="00CD5829">
        <w:t xml:space="preserve"> and</w:t>
      </w:r>
      <w:r w:rsidR="00843B73">
        <w:t xml:space="preserve"> </w:t>
      </w:r>
      <w:r w:rsidRPr="00B14549">
        <w:t xml:space="preserve">capable </w:t>
      </w:r>
      <w:r w:rsidR="008401F9" w:rsidRPr="00B14549">
        <w:t>of</w:t>
      </w:r>
      <w:r w:rsidRPr="00B14549">
        <w:t xml:space="preserve"> </w:t>
      </w:r>
      <w:r w:rsidR="00843B73">
        <w:t xml:space="preserve">selling, </w:t>
      </w:r>
      <w:r w:rsidRPr="00B14549">
        <w:t>delivering</w:t>
      </w:r>
      <w:r w:rsidR="00843B73">
        <w:t>,</w:t>
      </w:r>
      <w:r w:rsidR="00E33AD9">
        <w:t xml:space="preserve"> installing,</w:t>
      </w:r>
      <w:r w:rsidR="00843B73">
        <w:t xml:space="preserve"> and servicing the </w:t>
      </w:r>
      <w:r w:rsidRPr="00B14549">
        <w:t xml:space="preserve">items </w:t>
      </w:r>
      <w:r w:rsidR="00843B73">
        <w:t>as specified in Exhibit A</w:t>
      </w:r>
      <w:r w:rsidRPr="00B14549">
        <w:t>.</w:t>
      </w:r>
    </w:p>
    <w:p w14:paraId="215C2341" w14:textId="77777777" w:rsidR="009B1E9D" w:rsidRDefault="009B1E9D" w:rsidP="004460FE">
      <w:pPr>
        <w:pStyle w:val="Level2"/>
      </w:pPr>
      <w:r>
        <w:t>Bidders must submit</w:t>
      </w:r>
      <w:r w:rsidR="009A2203">
        <w:t xml:space="preserve"> certification as</w:t>
      </w:r>
      <w:r>
        <w:t xml:space="preserve"> </w:t>
      </w:r>
      <w:r w:rsidR="00CD5829">
        <w:t>evidence showing them as authorized dealers in good standing with the manufacturers of the parts listed in Exhibit A</w:t>
      </w:r>
      <w:r>
        <w:t>.</w:t>
      </w:r>
    </w:p>
    <w:p w14:paraId="66C137AC" w14:textId="77777777" w:rsidR="005735B4" w:rsidRPr="00B14549" w:rsidRDefault="005735B4" w:rsidP="004460FE">
      <w:pPr>
        <w:pStyle w:val="Level2"/>
      </w:pPr>
      <w:r w:rsidRPr="005735B4">
        <w:t>Bidders are advised that under Government Code Section 1126 officers and employees of the City are not eligible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1D81B121" w14:textId="77777777" w:rsidR="00D16082" w:rsidRPr="00177B4E" w:rsidRDefault="00D16082" w:rsidP="00404D2A">
      <w:pPr>
        <w:pStyle w:val="Level1"/>
      </w:pPr>
      <w:r w:rsidRPr="00177B4E">
        <w:t>Definitions, Acronyms, and Abbreviations</w:t>
      </w:r>
    </w:p>
    <w:p w14:paraId="13750B32" w14:textId="77777777" w:rsidR="00D16082" w:rsidRPr="00177B4E" w:rsidRDefault="00D16082" w:rsidP="004460FE">
      <w:pPr>
        <w:pStyle w:val="Level2"/>
      </w:pPr>
      <w:r w:rsidRPr="00177B4E">
        <w:t xml:space="preserve">Bid Documents = City documents, forms, exhibits, etc. attached to </w:t>
      </w:r>
      <w:r w:rsidR="00CD5829">
        <w:t>bid</w:t>
      </w:r>
      <w:r w:rsidRPr="00177B4E">
        <w:t>.</w:t>
      </w:r>
    </w:p>
    <w:p w14:paraId="0C3B263A" w14:textId="7CA7BA90" w:rsidR="00D16082" w:rsidRPr="00177B4E" w:rsidRDefault="00D16082" w:rsidP="004460FE">
      <w:pPr>
        <w:pStyle w:val="Level2"/>
      </w:pPr>
      <w:r w:rsidRPr="00177B4E">
        <w:t>Bidder = the prospective or actual bidder.</w:t>
      </w:r>
    </w:p>
    <w:p w14:paraId="5436473A" w14:textId="77777777" w:rsidR="00D16082" w:rsidRPr="00177B4E" w:rsidRDefault="00D16082" w:rsidP="004460FE">
      <w:pPr>
        <w:pStyle w:val="Level2"/>
      </w:pPr>
      <w:r w:rsidRPr="00177B4E">
        <w:t>City = City o</w:t>
      </w:r>
      <w:r w:rsidR="00CD5829">
        <w:t>f Merced</w:t>
      </w:r>
    </w:p>
    <w:p w14:paraId="415752D6" w14:textId="77777777" w:rsidR="00D16082" w:rsidRPr="00177B4E" w:rsidRDefault="00D16082" w:rsidP="004460FE">
      <w:pPr>
        <w:pStyle w:val="Level2"/>
      </w:pPr>
      <w:r w:rsidRPr="00177B4E">
        <w:t>Contractor = the awarded bidder.</w:t>
      </w:r>
    </w:p>
    <w:p w14:paraId="4E11C29E" w14:textId="77777777" w:rsidR="00D16082" w:rsidRPr="00177B4E" w:rsidRDefault="00D16082" w:rsidP="004460FE">
      <w:pPr>
        <w:pStyle w:val="Level2"/>
      </w:pPr>
      <w:r w:rsidRPr="00177B4E">
        <w:t>CR = City Representative.</w:t>
      </w:r>
    </w:p>
    <w:p w14:paraId="1A64104D" w14:textId="77777777" w:rsidR="004460FE" w:rsidRDefault="004460FE" w:rsidP="004460FE">
      <w:pPr>
        <w:pStyle w:val="Level2"/>
      </w:pPr>
      <w:r>
        <w:t xml:space="preserve">RFB = </w:t>
      </w:r>
      <w:r w:rsidRPr="00C93134">
        <w:t>Request for Bids: City-provided electronic documents/postings</w:t>
      </w:r>
      <w:r>
        <w:t>.</w:t>
      </w:r>
    </w:p>
    <w:p w14:paraId="0BD218D7" w14:textId="77777777" w:rsidR="004C0FB4" w:rsidRDefault="004C0FB4" w:rsidP="004C0FB4">
      <w:pPr>
        <w:pStyle w:val="Level1"/>
      </w:pPr>
      <w:r>
        <w:t>Submission Details</w:t>
      </w:r>
    </w:p>
    <w:p w14:paraId="160FB2CB" w14:textId="1770979D" w:rsidR="004C0FB4" w:rsidRPr="004C0FB4" w:rsidRDefault="0083252B" w:rsidP="004C0FB4">
      <w:pPr>
        <w:pStyle w:val="Level2"/>
      </w:pPr>
      <w:r>
        <w:rPr>
          <w:rFonts w:eastAsia="Times New Roman"/>
          <w:b/>
          <w:sz w:val="24"/>
        </w:rPr>
        <w:t>Bid d</w:t>
      </w:r>
      <w:r w:rsidR="004C0FB4">
        <w:rPr>
          <w:rFonts w:eastAsia="Times New Roman"/>
          <w:b/>
          <w:sz w:val="24"/>
        </w:rPr>
        <w:t xml:space="preserve">ue </w:t>
      </w:r>
      <w:r>
        <w:rPr>
          <w:rFonts w:eastAsia="Times New Roman"/>
          <w:b/>
          <w:sz w:val="24"/>
        </w:rPr>
        <w:t>d</w:t>
      </w:r>
      <w:r w:rsidR="004C0FB4">
        <w:rPr>
          <w:rFonts w:eastAsia="Times New Roman"/>
          <w:b/>
          <w:sz w:val="24"/>
        </w:rPr>
        <w:t>ate</w:t>
      </w:r>
      <w:r>
        <w:rPr>
          <w:rFonts w:eastAsia="Times New Roman"/>
          <w:b/>
          <w:sz w:val="24"/>
        </w:rPr>
        <w:t xml:space="preserve">: </w:t>
      </w:r>
      <w:r w:rsidRPr="0083252B">
        <w:rPr>
          <w:rFonts w:eastAsia="Times New Roman"/>
          <w:bCs/>
          <w:sz w:val="24"/>
        </w:rPr>
        <w:t>n</w:t>
      </w:r>
      <w:r w:rsidR="004C0FB4" w:rsidRPr="0083252B">
        <w:rPr>
          <w:rFonts w:eastAsia="Times New Roman"/>
          <w:bCs/>
          <w:sz w:val="24"/>
        </w:rPr>
        <w:t>o</w:t>
      </w:r>
      <w:r w:rsidR="004C0FB4" w:rsidRPr="004C0FB4">
        <w:rPr>
          <w:rFonts w:eastAsia="Times New Roman"/>
          <w:bCs/>
          <w:sz w:val="24"/>
        </w:rPr>
        <w:t xml:space="preserve"> later tha</w:t>
      </w:r>
      <w:r w:rsidR="0004074E">
        <w:rPr>
          <w:rFonts w:eastAsia="Times New Roman"/>
          <w:bCs/>
          <w:sz w:val="24"/>
        </w:rPr>
        <w:t>n time and date specified in cover page above.</w:t>
      </w:r>
    </w:p>
    <w:p w14:paraId="20BC4B00" w14:textId="2E359C2A" w:rsidR="00544870" w:rsidRPr="005735B4" w:rsidRDefault="00544870" w:rsidP="00544870">
      <w:pPr>
        <w:pStyle w:val="Level2"/>
        <w:rPr>
          <w:sz w:val="24"/>
        </w:rPr>
      </w:pPr>
      <w:r w:rsidRPr="0083252B">
        <w:rPr>
          <w:rFonts w:eastAsia="Times New Roman"/>
          <w:b/>
          <w:sz w:val="24"/>
        </w:rPr>
        <w:t xml:space="preserve">Mail in deliveries: </w:t>
      </w:r>
      <w:r w:rsidRPr="0083252B">
        <w:rPr>
          <w:rFonts w:eastAsia="Times New Roman"/>
          <w:bCs/>
          <w:sz w:val="24"/>
        </w:rPr>
        <w:t>City of Merced, 678 W. 18</w:t>
      </w:r>
      <w:r w:rsidRPr="0083252B">
        <w:rPr>
          <w:rFonts w:eastAsia="Times New Roman"/>
          <w:bCs/>
          <w:sz w:val="24"/>
          <w:vertAlign w:val="superscript"/>
        </w:rPr>
        <w:t>th</w:t>
      </w:r>
      <w:r w:rsidRPr="0083252B">
        <w:rPr>
          <w:rFonts w:eastAsia="Times New Roman"/>
          <w:bCs/>
          <w:sz w:val="24"/>
        </w:rPr>
        <w:t xml:space="preserve"> St, Merced CA, 95340</w:t>
      </w:r>
      <w:r>
        <w:rPr>
          <w:rFonts w:eastAsia="Times New Roman"/>
          <w:bCs/>
          <w:sz w:val="24"/>
        </w:rPr>
        <w:t xml:space="preserve"> (no electronic deliveries such as email, CD, or USB memory drive)</w:t>
      </w:r>
    </w:p>
    <w:p w14:paraId="734AE28B" w14:textId="22A1E83B" w:rsidR="004C0FB4" w:rsidRPr="0083252B" w:rsidRDefault="007263B5" w:rsidP="004C0FB4">
      <w:pPr>
        <w:pStyle w:val="Level2"/>
        <w:rPr>
          <w:sz w:val="24"/>
        </w:rPr>
      </w:pPr>
      <w:r>
        <w:rPr>
          <w:b/>
          <w:bCs/>
          <w:sz w:val="24"/>
        </w:rPr>
        <w:t>In-person or</w:t>
      </w:r>
      <w:r w:rsidR="004C0FB4" w:rsidRPr="0083252B">
        <w:rPr>
          <w:b/>
          <w:bCs/>
          <w:sz w:val="24"/>
        </w:rPr>
        <w:t xml:space="preserve"> </w:t>
      </w:r>
      <w:r w:rsidR="0083252B" w:rsidRPr="0083252B">
        <w:rPr>
          <w:b/>
          <w:bCs/>
          <w:sz w:val="24"/>
        </w:rPr>
        <w:t>p</w:t>
      </w:r>
      <w:r w:rsidR="004C0FB4" w:rsidRPr="0083252B">
        <w:rPr>
          <w:b/>
          <w:bCs/>
          <w:sz w:val="24"/>
        </w:rPr>
        <w:t>arcel</w:t>
      </w:r>
      <w:r w:rsidR="00DC77EB">
        <w:rPr>
          <w:b/>
          <w:bCs/>
          <w:sz w:val="24"/>
        </w:rPr>
        <w:t xml:space="preserve"> post</w:t>
      </w:r>
      <w:r w:rsidR="004C0FB4" w:rsidRPr="0083252B">
        <w:rPr>
          <w:b/>
          <w:bCs/>
          <w:sz w:val="24"/>
        </w:rPr>
        <w:t xml:space="preserve"> </w:t>
      </w:r>
      <w:r w:rsidR="0083252B" w:rsidRPr="0083252B">
        <w:rPr>
          <w:b/>
          <w:bCs/>
          <w:sz w:val="24"/>
        </w:rPr>
        <w:t>d</w:t>
      </w:r>
      <w:r w:rsidR="004C0FB4" w:rsidRPr="0083252B">
        <w:rPr>
          <w:b/>
          <w:bCs/>
          <w:sz w:val="24"/>
        </w:rPr>
        <w:t>eliveries</w:t>
      </w:r>
      <w:r w:rsidR="0083252B" w:rsidRPr="0083252B">
        <w:rPr>
          <w:b/>
          <w:bCs/>
          <w:sz w:val="24"/>
        </w:rPr>
        <w:t>:</w:t>
      </w:r>
      <w:r w:rsidR="004C0FB4" w:rsidRPr="0083252B">
        <w:rPr>
          <w:sz w:val="24"/>
        </w:rPr>
        <w:t xml:space="preserve"> City of Merced Purchasing Division</w:t>
      </w:r>
      <w:r w:rsidR="0083252B" w:rsidRPr="0083252B">
        <w:rPr>
          <w:sz w:val="24"/>
        </w:rPr>
        <w:t>,</w:t>
      </w:r>
      <w:r w:rsidR="004C0FB4" w:rsidRPr="0083252B">
        <w:rPr>
          <w:sz w:val="24"/>
        </w:rPr>
        <w:t xml:space="preserve"> 2525 O St, Merced C</w:t>
      </w:r>
      <w:r w:rsidR="00A25AC4">
        <w:rPr>
          <w:sz w:val="24"/>
        </w:rPr>
        <w:t>A</w:t>
      </w:r>
      <w:r w:rsidR="004C0FB4" w:rsidRPr="0083252B">
        <w:rPr>
          <w:sz w:val="24"/>
        </w:rPr>
        <w:t>, 95340</w:t>
      </w:r>
    </w:p>
    <w:p w14:paraId="699A6EAB" w14:textId="3099DDC0" w:rsidR="005735B4" w:rsidRPr="000A0BBA" w:rsidRDefault="005735B4" w:rsidP="004C0FB4">
      <w:pPr>
        <w:pStyle w:val="Level2"/>
        <w:rPr>
          <w:b/>
          <w:sz w:val="24"/>
        </w:rPr>
      </w:pPr>
      <w:r w:rsidRPr="005735B4">
        <w:rPr>
          <w:rFonts w:eastAsia="Times New Roman"/>
          <w:bCs/>
          <w:sz w:val="24"/>
        </w:rPr>
        <w:lastRenderedPageBreak/>
        <w:t xml:space="preserve">Please </w:t>
      </w:r>
      <w:r w:rsidRPr="009B1885">
        <w:rPr>
          <w:rFonts w:eastAsia="Times New Roman"/>
          <w:bCs/>
          <w:sz w:val="24"/>
        </w:rPr>
        <w:t>clearly mark</w:t>
      </w:r>
      <w:r w:rsidRPr="005735B4">
        <w:rPr>
          <w:rFonts w:eastAsia="Times New Roman"/>
          <w:bCs/>
          <w:sz w:val="24"/>
        </w:rPr>
        <w:t xml:space="preserve"> the outside of the envelope with the </w:t>
      </w:r>
      <w:r w:rsidRPr="005735B4">
        <w:rPr>
          <w:rFonts w:eastAsia="Times New Roman"/>
          <w:b/>
          <w:sz w:val="24"/>
        </w:rPr>
        <w:t xml:space="preserve">bid number and </w:t>
      </w:r>
      <w:r w:rsidR="00650BAF">
        <w:rPr>
          <w:rFonts w:eastAsia="Times New Roman"/>
          <w:b/>
          <w:sz w:val="24"/>
        </w:rPr>
        <w:t>title</w:t>
      </w:r>
      <w:r w:rsidRPr="005735B4">
        <w:rPr>
          <w:rFonts w:eastAsia="Times New Roman"/>
          <w:b/>
          <w:sz w:val="24"/>
        </w:rPr>
        <w:t xml:space="preserve">. </w:t>
      </w:r>
    </w:p>
    <w:p w14:paraId="19DCD902" w14:textId="74FD866C" w:rsidR="000A0BBA" w:rsidRPr="000D7F6D" w:rsidRDefault="000D7F6D" w:rsidP="00B047B3">
      <w:pPr>
        <w:pStyle w:val="Level2"/>
        <w:rPr>
          <w:bCs/>
          <w:sz w:val="24"/>
        </w:rPr>
      </w:pPr>
      <w:r>
        <w:rPr>
          <w:bCs/>
          <w:sz w:val="24"/>
        </w:rPr>
        <w:t>Submit completed and signed</w:t>
      </w:r>
      <w:r w:rsidR="000A0BBA" w:rsidRPr="000D7F6D">
        <w:rPr>
          <w:bCs/>
          <w:sz w:val="24"/>
        </w:rPr>
        <w:t xml:space="preserve"> </w:t>
      </w:r>
      <w:r w:rsidR="000A0BBA" w:rsidRPr="000D7F6D">
        <w:rPr>
          <w:b/>
          <w:sz w:val="24"/>
        </w:rPr>
        <w:t>Exhibit</w:t>
      </w:r>
      <w:r w:rsidRPr="000D7F6D">
        <w:rPr>
          <w:b/>
          <w:sz w:val="24"/>
        </w:rPr>
        <w:t>s A,</w:t>
      </w:r>
      <w:r w:rsidR="0054567D">
        <w:rPr>
          <w:b/>
          <w:sz w:val="24"/>
        </w:rPr>
        <w:t xml:space="preserve"> B,</w:t>
      </w:r>
      <w:r w:rsidRPr="000D7F6D">
        <w:rPr>
          <w:b/>
          <w:sz w:val="24"/>
        </w:rPr>
        <w:t xml:space="preserve"> </w:t>
      </w:r>
      <w:r w:rsidR="005B2EF7">
        <w:rPr>
          <w:b/>
          <w:sz w:val="24"/>
        </w:rPr>
        <w:t xml:space="preserve">and </w:t>
      </w:r>
      <w:r w:rsidRPr="000D7F6D">
        <w:rPr>
          <w:b/>
          <w:sz w:val="24"/>
        </w:rPr>
        <w:t xml:space="preserve">C, </w:t>
      </w:r>
      <w:r w:rsidR="000D36E6">
        <w:rPr>
          <w:bCs/>
          <w:sz w:val="24"/>
        </w:rPr>
        <w:t xml:space="preserve">in a </w:t>
      </w:r>
      <w:r w:rsidR="000D36E6" w:rsidRPr="000D36E6">
        <w:rPr>
          <w:b/>
          <w:sz w:val="24"/>
        </w:rPr>
        <w:t>sealed</w:t>
      </w:r>
      <w:r w:rsidRPr="000D36E6">
        <w:rPr>
          <w:b/>
          <w:sz w:val="24"/>
        </w:rPr>
        <w:t xml:space="preserve"> </w:t>
      </w:r>
      <w:r w:rsidR="000D36E6">
        <w:rPr>
          <w:b/>
          <w:sz w:val="24"/>
        </w:rPr>
        <w:t>envelope</w:t>
      </w:r>
      <w:r>
        <w:rPr>
          <w:bCs/>
          <w:sz w:val="24"/>
        </w:rPr>
        <w:t>. No bids will be considered without them.</w:t>
      </w:r>
    </w:p>
    <w:p w14:paraId="29A1B305" w14:textId="20B24DDD" w:rsidR="003176E1" w:rsidRPr="000D7F6D" w:rsidRDefault="005735B4" w:rsidP="000D7F6D">
      <w:pPr>
        <w:pStyle w:val="Level2"/>
        <w:rPr>
          <w:bCs/>
          <w:sz w:val="24"/>
        </w:rPr>
      </w:pPr>
      <w:r w:rsidRPr="009B1885">
        <w:rPr>
          <w:rFonts w:eastAsia="Times New Roman"/>
          <w:bCs/>
          <w:sz w:val="24"/>
        </w:rPr>
        <w:t xml:space="preserve">Please submit original </w:t>
      </w:r>
      <w:r w:rsidRPr="000D7F6D">
        <w:rPr>
          <w:rFonts w:eastAsia="Times New Roman"/>
          <w:bCs/>
          <w:sz w:val="24"/>
        </w:rPr>
        <w:t xml:space="preserve">bid </w:t>
      </w:r>
      <w:r w:rsidR="000D7F6D" w:rsidRPr="000D7F6D">
        <w:rPr>
          <w:rFonts w:eastAsia="Times New Roman"/>
          <w:bCs/>
          <w:sz w:val="24"/>
        </w:rPr>
        <w:t>package</w:t>
      </w:r>
      <w:r w:rsidR="000D7F6D">
        <w:rPr>
          <w:rFonts w:eastAsia="Times New Roman"/>
          <w:b/>
          <w:sz w:val="24"/>
        </w:rPr>
        <w:t xml:space="preserve"> </w:t>
      </w:r>
      <w:r w:rsidR="009B1885" w:rsidRPr="00544870">
        <w:rPr>
          <w:rFonts w:eastAsia="Times New Roman"/>
          <w:b/>
          <w:sz w:val="24"/>
        </w:rPr>
        <w:t>plus one copy</w:t>
      </w:r>
      <w:r w:rsidR="009B1885">
        <w:rPr>
          <w:rFonts w:eastAsia="Times New Roman"/>
          <w:bCs/>
          <w:sz w:val="24"/>
        </w:rPr>
        <w:t>.</w:t>
      </w:r>
      <w:r w:rsidR="003176E1" w:rsidRPr="00691389">
        <w:br w:type="page"/>
      </w:r>
    </w:p>
    <w:p w14:paraId="3B5D9617" w14:textId="77777777" w:rsidR="00843B73" w:rsidRPr="001303F2" w:rsidRDefault="00843B73" w:rsidP="00843B73">
      <w:pPr>
        <w:pStyle w:val="Heading1"/>
      </w:pPr>
      <w:r w:rsidRPr="001303F2">
        <w:t>Exhibit A: Specificatio</w:t>
      </w:r>
      <w:r>
        <w:t>ns</w:t>
      </w:r>
    </w:p>
    <w:p w14:paraId="1053D0F1" w14:textId="0500D204" w:rsidR="00843B73" w:rsidRPr="00B14549" w:rsidRDefault="00A8657D" w:rsidP="004460FE">
      <w:pPr>
        <w:pStyle w:val="Level1"/>
        <w:numPr>
          <w:ilvl w:val="0"/>
          <w:numId w:val="5"/>
        </w:numPr>
      </w:pPr>
      <w:r>
        <w:t xml:space="preserve">Bid </w:t>
      </w:r>
      <w:r w:rsidR="00AC18FA">
        <w:t>L</w:t>
      </w:r>
      <w:r>
        <w:t xml:space="preserve">ine </w:t>
      </w:r>
      <w:r w:rsidR="00AC18FA">
        <w:t>I</w:t>
      </w:r>
      <w:r>
        <w:t>tem</w:t>
      </w:r>
      <w:r w:rsidR="00AC18FA">
        <w:t>s</w:t>
      </w:r>
      <w:r>
        <w:t xml:space="preserve"> and Pricing</w:t>
      </w:r>
    </w:p>
    <w:p w14:paraId="7A836631" w14:textId="50F6263C" w:rsidR="00E71087" w:rsidRPr="004460FE" w:rsidRDefault="00203546" w:rsidP="00404D2A">
      <w:pPr>
        <w:pStyle w:val="Level2"/>
        <w:rPr>
          <w:b/>
        </w:rPr>
      </w:pPr>
      <w:bookmarkStart w:id="1" w:name="_Hlk64470129"/>
      <w:r>
        <w:rPr>
          <w:b/>
        </w:rPr>
        <w:t>Deviations</w:t>
      </w:r>
    </w:p>
    <w:bookmarkEnd w:id="1"/>
    <w:p w14:paraId="1DF4724B" w14:textId="762B85EC" w:rsidR="00E71087" w:rsidRPr="00B14549" w:rsidRDefault="00E71087" w:rsidP="004460FE">
      <w:pPr>
        <w:pStyle w:val="Level3"/>
        <w:jc w:val="left"/>
      </w:pPr>
      <w:r w:rsidRPr="0005396D">
        <w:rPr>
          <w:b/>
        </w:rPr>
        <w:t xml:space="preserve">SUBSTITUTIONS </w:t>
      </w:r>
      <w:r w:rsidRPr="00B14549">
        <w:t>and</w:t>
      </w:r>
      <w:r w:rsidRPr="0005396D">
        <w:rPr>
          <w:b/>
        </w:rPr>
        <w:t xml:space="preserve"> ALTERNATES </w:t>
      </w:r>
      <w:r w:rsidRPr="00B14549">
        <w:t>are</w:t>
      </w:r>
      <w:r w:rsidRPr="0005396D">
        <w:rPr>
          <w:b/>
        </w:rPr>
        <w:t xml:space="preserve"> acceptable</w:t>
      </w:r>
      <w:r w:rsidRPr="00B14549">
        <w:t xml:space="preserve"> </w:t>
      </w:r>
      <w:r w:rsidR="008A1DD0">
        <w:t>with</w:t>
      </w:r>
      <w:r w:rsidRPr="00B14549">
        <w:t xml:space="preserve"> City </w:t>
      </w:r>
      <w:r w:rsidR="008A1DD0">
        <w:t>review and approval.</w:t>
      </w:r>
    </w:p>
    <w:p w14:paraId="45D170E7" w14:textId="6E47AF66" w:rsidR="00E71087" w:rsidRDefault="00E71087" w:rsidP="004460FE">
      <w:pPr>
        <w:pStyle w:val="Level3"/>
        <w:jc w:val="left"/>
      </w:pPr>
      <w:r w:rsidRPr="00B14549">
        <w:t xml:space="preserve">Do </w:t>
      </w:r>
      <w:r w:rsidRPr="00B14549">
        <w:rPr>
          <w:u w:val="single"/>
        </w:rPr>
        <w:t>NOT</w:t>
      </w:r>
      <w:r w:rsidRPr="00B14549">
        <w:t xml:space="preserve"> include </w:t>
      </w:r>
      <w:r w:rsidRPr="00B14549">
        <w:rPr>
          <w:u w:val="single"/>
        </w:rPr>
        <w:t>additional</w:t>
      </w:r>
      <w:r w:rsidRPr="00B14549">
        <w:t xml:space="preserve"> optional equipment or packages unless it is </w:t>
      </w:r>
      <w:r w:rsidRPr="00B14549">
        <w:rPr>
          <w:u w:val="single"/>
        </w:rPr>
        <w:t>required</w:t>
      </w:r>
      <w:r w:rsidRPr="00B14549">
        <w:t xml:space="preserve"> by the manufacturer’s standards to conform to </w:t>
      </w:r>
      <w:r w:rsidR="00B0484B">
        <w:t>City</w:t>
      </w:r>
      <w:r w:rsidRPr="00B14549">
        <w:t xml:space="preserve"> specifications.</w:t>
      </w:r>
    </w:p>
    <w:p w14:paraId="0EE5169A" w14:textId="2BB155C9" w:rsidR="009A2203" w:rsidRDefault="005E3813" w:rsidP="009A2203">
      <w:pPr>
        <w:pStyle w:val="Level2"/>
        <w:rPr>
          <w:b/>
          <w:bCs/>
        </w:rPr>
      </w:pPr>
      <w:r>
        <w:rPr>
          <w:b/>
          <w:bCs/>
        </w:rPr>
        <w:t xml:space="preserve">Pricing </w:t>
      </w:r>
      <w:r w:rsidR="00AD285D">
        <w:rPr>
          <w:b/>
          <w:bCs/>
        </w:rPr>
        <w:t>Sheet</w:t>
      </w:r>
    </w:p>
    <w:p w14:paraId="6FEA89C8" w14:textId="007F71BA" w:rsidR="0089269B" w:rsidRPr="009A2203" w:rsidRDefault="0089269B" w:rsidP="0089269B">
      <w:pPr>
        <w:pStyle w:val="Level2"/>
        <w:numPr>
          <w:ilvl w:val="0"/>
          <w:numId w:val="0"/>
        </w:numPr>
        <w:ind w:left="1710"/>
        <w:rPr>
          <w:b/>
          <w:bCs/>
        </w:rPr>
      </w:pPr>
      <w:r>
        <w:rPr>
          <w:b/>
          <w:bCs/>
        </w:rPr>
        <w:t xml:space="preserve">Pricing </w:t>
      </w:r>
      <w:r w:rsidR="00FC79CE">
        <w:rPr>
          <w:b/>
          <w:bCs/>
        </w:rPr>
        <w:t xml:space="preserve">for parts shall be </w:t>
      </w:r>
      <w:r w:rsidR="00734061">
        <w:rPr>
          <w:b/>
          <w:bCs/>
        </w:rPr>
        <w:t>entered</w:t>
      </w:r>
      <w:r w:rsidR="00FC79CE">
        <w:rPr>
          <w:b/>
          <w:bCs/>
        </w:rPr>
        <w:t xml:space="preserve"> in</w:t>
      </w:r>
      <w:r w:rsidR="003373A2">
        <w:rPr>
          <w:b/>
          <w:bCs/>
        </w:rPr>
        <w:t xml:space="preserve"> table</w:t>
      </w:r>
      <w:r w:rsidR="00FC79CE">
        <w:rPr>
          <w:b/>
          <w:bCs/>
        </w:rPr>
        <w:t xml:space="preserve"> </w:t>
      </w:r>
      <w:r w:rsidR="00734061">
        <w:rPr>
          <w:b/>
          <w:bCs/>
        </w:rPr>
        <w:t>B.1</w:t>
      </w:r>
      <w:r w:rsidR="004C32D8">
        <w:rPr>
          <w:b/>
          <w:bCs/>
        </w:rPr>
        <w:t>. Pricing fo</w:t>
      </w:r>
      <w:r w:rsidR="00AE44F9">
        <w:rPr>
          <w:b/>
          <w:bCs/>
        </w:rPr>
        <w:t>r installation shall be</w:t>
      </w:r>
      <w:r w:rsidR="00734061">
        <w:rPr>
          <w:b/>
          <w:bCs/>
        </w:rPr>
        <w:t xml:space="preserve"> entered</w:t>
      </w:r>
      <w:r w:rsidR="00AE44F9">
        <w:rPr>
          <w:b/>
          <w:bCs/>
        </w:rPr>
        <w:t xml:space="preserve"> in</w:t>
      </w:r>
      <w:r w:rsidR="00734061">
        <w:rPr>
          <w:b/>
          <w:bCs/>
        </w:rPr>
        <w:t xml:space="preserve"> 1a</w:t>
      </w:r>
      <w:r w:rsidR="003373A2">
        <w:rPr>
          <w:b/>
          <w:bCs/>
        </w:rPr>
        <w:t xml:space="preserve"> a</w:t>
      </w:r>
      <w:r w:rsidR="006016D2">
        <w:rPr>
          <w:b/>
          <w:bCs/>
        </w:rPr>
        <w:t>fter each</w:t>
      </w:r>
      <w:r w:rsidR="003373A2">
        <w:rPr>
          <w:b/>
          <w:bCs/>
        </w:rPr>
        <w:t xml:space="preserve"> </w:t>
      </w:r>
      <w:r w:rsidR="00AE44F9">
        <w:rPr>
          <w:b/>
          <w:bCs/>
        </w:rPr>
        <w:t xml:space="preserve"> </w:t>
      </w:r>
    </w:p>
    <w:p w14:paraId="05A0CCC5" w14:textId="21C8E5DE" w:rsidR="009A2203" w:rsidRDefault="00C32A79" w:rsidP="009A2203">
      <w:pPr>
        <w:pStyle w:val="Level3"/>
        <w:jc w:val="left"/>
      </w:pPr>
      <w:bookmarkStart w:id="2" w:name="_Hlk132350478"/>
      <w:bookmarkStart w:id="3" w:name="_Hlk64529118"/>
      <w:r>
        <w:t>P</w:t>
      </w:r>
      <w:r w:rsidR="00D53B7B">
        <w:t>arts</w:t>
      </w:r>
      <w:r w:rsidR="00DA772E">
        <w:t xml:space="preserve"> </w:t>
      </w:r>
      <w:r>
        <w:t xml:space="preserve">and </w:t>
      </w:r>
      <w:r w:rsidR="000A32F3">
        <w:t xml:space="preserve">installation tables </w:t>
      </w:r>
      <w:r w:rsidR="00DA772E">
        <w:t>for</w:t>
      </w:r>
      <w:bookmarkEnd w:id="2"/>
      <w:r w:rsidR="004D1429">
        <w:t xml:space="preserve"> </w:t>
      </w:r>
      <w:r w:rsidR="00DD3A1A">
        <w:rPr>
          <w:b/>
          <w:bCs/>
        </w:rPr>
        <w:t>202</w:t>
      </w:r>
      <w:r w:rsidR="00DB3427">
        <w:rPr>
          <w:b/>
          <w:bCs/>
        </w:rPr>
        <w:t>5</w:t>
      </w:r>
      <w:r w:rsidR="00746FA2">
        <w:rPr>
          <w:b/>
          <w:bCs/>
        </w:rPr>
        <w:t xml:space="preserve"> </w:t>
      </w:r>
      <w:r w:rsidR="00132CC2">
        <w:rPr>
          <w:b/>
          <w:bCs/>
        </w:rPr>
        <w:t>Ford</w:t>
      </w:r>
      <w:r w:rsidR="009A2203" w:rsidRPr="00D36B0A">
        <w:rPr>
          <w:b/>
          <w:bCs/>
        </w:rPr>
        <w:t xml:space="preserve"> </w:t>
      </w:r>
      <w:r w:rsidR="00DD3A1A">
        <w:rPr>
          <w:b/>
          <w:bCs/>
        </w:rPr>
        <w:t>Police Pursuit SUV</w:t>
      </w:r>
      <w:r w:rsidR="00DB3427">
        <w:rPr>
          <w:b/>
          <w:bCs/>
        </w:rPr>
        <w:t xml:space="preserve"> </w:t>
      </w:r>
    </w:p>
    <w:tbl>
      <w:tblPr>
        <w:tblStyle w:val="TableGrid"/>
        <w:tblpPr w:leftFromText="180" w:rightFromText="180" w:vertAnchor="text" w:horzAnchor="margin" w:tblpX="-455" w:tblpY="337"/>
        <w:tblW w:w="10435" w:type="dxa"/>
        <w:tblLayout w:type="fixed"/>
        <w:tblLook w:val="04A0" w:firstRow="1" w:lastRow="0" w:firstColumn="1" w:lastColumn="0" w:noHBand="0" w:noVBand="1"/>
      </w:tblPr>
      <w:tblGrid>
        <w:gridCol w:w="625"/>
        <w:gridCol w:w="8280"/>
        <w:gridCol w:w="720"/>
        <w:gridCol w:w="810"/>
      </w:tblGrid>
      <w:tr w:rsidR="00414AF9" w:rsidRPr="00D36B0A" w14:paraId="76BBA6D1" w14:textId="77777777" w:rsidTr="005D2F0E">
        <w:tc>
          <w:tcPr>
            <w:tcW w:w="10435" w:type="dxa"/>
            <w:gridSpan w:val="4"/>
            <w:shd w:val="clear" w:color="auto" w:fill="DDD9C3" w:themeFill="background2" w:themeFillShade="E6"/>
          </w:tcPr>
          <w:p w14:paraId="75166207" w14:textId="5ECD908E" w:rsidR="00414AF9" w:rsidRPr="003F764D" w:rsidRDefault="00414AF9" w:rsidP="00414AF9">
            <w:pPr>
              <w:spacing w:after="0"/>
              <w:jc w:val="center"/>
              <w:rPr>
                <w:b/>
                <w:bCs/>
                <w:sz w:val="20"/>
                <w:szCs w:val="20"/>
              </w:rPr>
            </w:pPr>
            <w:bookmarkStart w:id="4" w:name="_Hlk64529096"/>
            <w:bookmarkEnd w:id="3"/>
            <w:r>
              <w:rPr>
                <w:b/>
                <w:bCs/>
                <w:sz w:val="20"/>
                <w:szCs w:val="20"/>
              </w:rPr>
              <w:t>TABLE 1: SUV (PARTS ONLY)</w:t>
            </w:r>
          </w:p>
        </w:tc>
      </w:tr>
      <w:tr w:rsidR="00400D49" w:rsidRPr="00D36B0A" w14:paraId="4460E3DF" w14:textId="77777777" w:rsidTr="003F764D">
        <w:tc>
          <w:tcPr>
            <w:tcW w:w="625" w:type="dxa"/>
            <w:shd w:val="clear" w:color="auto" w:fill="DDD9C3" w:themeFill="background2" w:themeFillShade="E6"/>
          </w:tcPr>
          <w:p w14:paraId="7447921B" w14:textId="7484BB2A" w:rsidR="00400D49" w:rsidRPr="003F764D" w:rsidRDefault="00400D49" w:rsidP="0012661E">
            <w:pPr>
              <w:spacing w:after="0"/>
              <w:jc w:val="center"/>
              <w:rPr>
                <w:b/>
                <w:bCs/>
                <w:sz w:val="20"/>
                <w:szCs w:val="20"/>
              </w:rPr>
            </w:pPr>
            <w:r w:rsidRPr="003F764D">
              <w:rPr>
                <w:b/>
                <w:bCs/>
                <w:sz w:val="20"/>
                <w:szCs w:val="20"/>
              </w:rPr>
              <w:t>Qty</w:t>
            </w:r>
          </w:p>
        </w:tc>
        <w:tc>
          <w:tcPr>
            <w:tcW w:w="8280" w:type="dxa"/>
            <w:shd w:val="clear" w:color="auto" w:fill="DDD9C3" w:themeFill="background2" w:themeFillShade="E6"/>
          </w:tcPr>
          <w:p w14:paraId="78BCF94F" w14:textId="71FD88D0" w:rsidR="00400D49" w:rsidRPr="003F764D" w:rsidRDefault="00400D49" w:rsidP="003D6B99">
            <w:pPr>
              <w:spacing w:after="0"/>
              <w:jc w:val="center"/>
              <w:rPr>
                <w:b/>
                <w:bCs/>
                <w:sz w:val="20"/>
                <w:szCs w:val="20"/>
              </w:rPr>
            </w:pPr>
            <w:r w:rsidRPr="003F764D">
              <w:rPr>
                <w:b/>
                <w:bCs/>
                <w:sz w:val="20"/>
                <w:szCs w:val="20"/>
              </w:rPr>
              <w:t>Description</w:t>
            </w:r>
          </w:p>
        </w:tc>
        <w:tc>
          <w:tcPr>
            <w:tcW w:w="720" w:type="dxa"/>
            <w:shd w:val="clear" w:color="auto" w:fill="DDD9C3" w:themeFill="background2" w:themeFillShade="E6"/>
          </w:tcPr>
          <w:p w14:paraId="04B5544C" w14:textId="00B75F1B" w:rsidR="00400D49" w:rsidRPr="003F764D" w:rsidRDefault="00400D49" w:rsidP="003D6B99">
            <w:pPr>
              <w:spacing w:after="0"/>
              <w:rPr>
                <w:b/>
                <w:bCs/>
                <w:sz w:val="20"/>
                <w:szCs w:val="20"/>
              </w:rPr>
            </w:pPr>
            <w:r w:rsidRPr="003F764D">
              <w:rPr>
                <w:b/>
                <w:bCs/>
                <w:sz w:val="20"/>
                <w:szCs w:val="20"/>
              </w:rPr>
              <w:t>Unit Price</w:t>
            </w:r>
          </w:p>
        </w:tc>
        <w:tc>
          <w:tcPr>
            <w:tcW w:w="810" w:type="dxa"/>
            <w:shd w:val="clear" w:color="auto" w:fill="DDD9C3" w:themeFill="background2" w:themeFillShade="E6"/>
          </w:tcPr>
          <w:p w14:paraId="3B6FA02E" w14:textId="294DD557" w:rsidR="00400D49" w:rsidRPr="003F764D" w:rsidRDefault="00400D49" w:rsidP="003D6B99">
            <w:pPr>
              <w:spacing w:after="0"/>
              <w:rPr>
                <w:b/>
                <w:bCs/>
                <w:sz w:val="20"/>
                <w:szCs w:val="20"/>
              </w:rPr>
            </w:pPr>
            <w:r w:rsidRPr="003F764D">
              <w:rPr>
                <w:b/>
                <w:bCs/>
                <w:sz w:val="20"/>
                <w:szCs w:val="20"/>
              </w:rPr>
              <w:t>Extd Price</w:t>
            </w:r>
          </w:p>
        </w:tc>
      </w:tr>
      <w:tr w:rsidR="0008288B" w:rsidRPr="0008288B" w14:paraId="7E077578" w14:textId="77777777" w:rsidTr="0008288B">
        <w:tc>
          <w:tcPr>
            <w:tcW w:w="625" w:type="dxa"/>
            <w:shd w:val="clear" w:color="auto" w:fill="FFFFFF" w:themeFill="background1"/>
          </w:tcPr>
          <w:p w14:paraId="335CE040" w14:textId="77777777" w:rsidR="0008288B" w:rsidRDefault="00DB3427" w:rsidP="0008288B">
            <w:pPr>
              <w:spacing w:after="0"/>
            </w:pPr>
            <w:r>
              <w:t>8</w:t>
            </w:r>
          </w:p>
          <w:p w14:paraId="42DAFDFF" w14:textId="136F1609" w:rsidR="00DB3427" w:rsidRPr="0008288B" w:rsidRDefault="00DB3427" w:rsidP="0008288B">
            <w:pPr>
              <w:spacing w:after="0"/>
            </w:pPr>
          </w:p>
        </w:tc>
        <w:tc>
          <w:tcPr>
            <w:tcW w:w="8280" w:type="dxa"/>
            <w:shd w:val="clear" w:color="auto" w:fill="FFFFFF" w:themeFill="background1"/>
          </w:tcPr>
          <w:p w14:paraId="664EEB9D" w14:textId="790B3B49" w:rsidR="0008288B" w:rsidRPr="0008288B" w:rsidRDefault="0008288B" w:rsidP="0008288B">
            <w:pPr>
              <w:spacing w:after="0"/>
            </w:pPr>
            <w:r w:rsidRPr="0008288B">
              <w:t xml:space="preserve">Federal Signal </w:t>
            </w:r>
            <w:r w:rsidR="00DB3427">
              <w:t>51</w:t>
            </w:r>
            <w:r w:rsidRPr="0008288B">
              <w:t>”</w:t>
            </w:r>
            <w:r w:rsidR="00DB3427">
              <w:t xml:space="preserve"> Valor 2 Color</w:t>
            </w:r>
            <w:r w:rsidRPr="0008288B">
              <w:t xml:space="preserve"> lightbar R/B with rear R/B amber, white alley, all white front w/ Hook KIT</w:t>
            </w:r>
          </w:p>
        </w:tc>
        <w:tc>
          <w:tcPr>
            <w:tcW w:w="720" w:type="dxa"/>
            <w:shd w:val="clear" w:color="auto" w:fill="FFFFFF" w:themeFill="background1"/>
          </w:tcPr>
          <w:p w14:paraId="7CB1C6EA" w14:textId="77777777" w:rsidR="0008288B" w:rsidRPr="0008288B" w:rsidRDefault="0008288B" w:rsidP="0008288B">
            <w:pPr>
              <w:spacing w:after="0"/>
            </w:pPr>
          </w:p>
        </w:tc>
        <w:tc>
          <w:tcPr>
            <w:tcW w:w="810" w:type="dxa"/>
            <w:shd w:val="clear" w:color="auto" w:fill="FFFFFF" w:themeFill="background1"/>
          </w:tcPr>
          <w:p w14:paraId="4B28F9E4" w14:textId="77777777" w:rsidR="0008288B" w:rsidRPr="0008288B" w:rsidRDefault="0008288B" w:rsidP="0008288B">
            <w:pPr>
              <w:spacing w:after="0"/>
            </w:pPr>
          </w:p>
        </w:tc>
      </w:tr>
      <w:tr w:rsidR="00DB1D15" w:rsidRPr="0008288B" w14:paraId="27DD4760" w14:textId="77777777" w:rsidTr="0008288B">
        <w:tc>
          <w:tcPr>
            <w:tcW w:w="625" w:type="dxa"/>
            <w:shd w:val="clear" w:color="auto" w:fill="FFFFFF" w:themeFill="background1"/>
          </w:tcPr>
          <w:p w14:paraId="7392D027" w14:textId="20868360" w:rsidR="00DB1D15" w:rsidRPr="0008288B" w:rsidRDefault="00DB3427" w:rsidP="0008288B">
            <w:pPr>
              <w:spacing w:after="0"/>
            </w:pPr>
            <w:r>
              <w:t>8</w:t>
            </w:r>
          </w:p>
        </w:tc>
        <w:tc>
          <w:tcPr>
            <w:tcW w:w="8280" w:type="dxa"/>
            <w:shd w:val="clear" w:color="auto" w:fill="FFFFFF" w:themeFill="background1"/>
          </w:tcPr>
          <w:p w14:paraId="624857F6" w14:textId="7C799990" w:rsidR="00DB1D15" w:rsidRPr="0008288B" w:rsidRDefault="00DB3427" w:rsidP="0008288B">
            <w:pPr>
              <w:spacing w:after="0"/>
            </w:pPr>
            <w:r w:rsidRPr="00DB3427">
              <w:t>200W Siren Amp with 17 Button Remote Controller</w:t>
            </w:r>
          </w:p>
        </w:tc>
        <w:tc>
          <w:tcPr>
            <w:tcW w:w="720" w:type="dxa"/>
            <w:shd w:val="clear" w:color="auto" w:fill="FFFFFF" w:themeFill="background1"/>
          </w:tcPr>
          <w:p w14:paraId="0C636996" w14:textId="77777777" w:rsidR="00DB1D15" w:rsidRPr="0008288B" w:rsidRDefault="00DB1D15" w:rsidP="0008288B">
            <w:pPr>
              <w:spacing w:after="0"/>
            </w:pPr>
          </w:p>
        </w:tc>
        <w:tc>
          <w:tcPr>
            <w:tcW w:w="810" w:type="dxa"/>
            <w:shd w:val="clear" w:color="auto" w:fill="FFFFFF" w:themeFill="background1"/>
          </w:tcPr>
          <w:p w14:paraId="5CD66493" w14:textId="77777777" w:rsidR="00DB1D15" w:rsidRPr="0008288B" w:rsidRDefault="00DB1D15" w:rsidP="0008288B">
            <w:pPr>
              <w:spacing w:after="0"/>
            </w:pPr>
          </w:p>
        </w:tc>
      </w:tr>
      <w:tr w:rsidR="00DB1D15" w:rsidRPr="0008288B" w14:paraId="205180BF" w14:textId="77777777" w:rsidTr="0008288B">
        <w:tc>
          <w:tcPr>
            <w:tcW w:w="625" w:type="dxa"/>
            <w:shd w:val="clear" w:color="auto" w:fill="FFFFFF" w:themeFill="background1"/>
          </w:tcPr>
          <w:p w14:paraId="0DBE187B" w14:textId="2FC2898D" w:rsidR="00DB1D15" w:rsidRDefault="00DB3427" w:rsidP="0008288B">
            <w:pPr>
              <w:spacing w:after="0"/>
            </w:pPr>
            <w:r>
              <w:t>8</w:t>
            </w:r>
          </w:p>
        </w:tc>
        <w:tc>
          <w:tcPr>
            <w:tcW w:w="8280" w:type="dxa"/>
            <w:shd w:val="clear" w:color="auto" w:fill="FFFFFF" w:themeFill="background1"/>
          </w:tcPr>
          <w:p w14:paraId="50BDDDFB" w14:textId="7E01DDA0" w:rsidR="00DB1D15" w:rsidRDefault="00DB1D15" w:rsidP="0008288B">
            <w:pPr>
              <w:spacing w:after="0"/>
            </w:pPr>
            <w:r>
              <w:t>100W compact siren/speaker with mounting bracket</w:t>
            </w:r>
          </w:p>
        </w:tc>
        <w:tc>
          <w:tcPr>
            <w:tcW w:w="720" w:type="dxa"/>
            <w:shd w:val="clear" w:color="auto" w:fill="FFFFFF" w:themeFill="background1"/>
          </w:tcPr>
          <w:p w14:paraId="1EF9C1F9" w14:textId="77777777" w:rsidR="00DB1D15" w:rsidRPr="0008288B" w:rsidRDefault="00DB1D15" w:rsidP="0008288B">
            <w:pPr>
              <w:spacing w:after="0"/>
            </w:pPr>
          </w:p>
        </w:tc>
        <w:tc>
          <w:tcPr>
            <w:tcW w:w="810" w:type="dxa"/>
            <w:shd w:val="clear" w:color="auto" w:fill="FFFFFF" w:themeFill="background1"/>
          </w:tcPr>
          <w:p w14:paraId="6E93347D" w14:textId="77777777" w:rsidR="00DB1D15" w:rsidRPr="0008288B" w:rsidRDefault="00DB1D15" w:rsidP="0008288B">
            <w:pPr>
              <w:spacing w:after="0"/>
            </w:pPr>
          </w:p>
        </w:tc>
      </w:tr>
      <w:tr w:rsidR="00787B67" w:rsidRPr="0008288B" w14:paraId="75A6B359" w14:textId="77777777" w:rsidTr="0008288B">
        <w:tc>
          <w:tcPr>
            <w:tcW w:w="625" w:type="dxa"/>
            <w:shd w:val="clear" w:color="auto" w:fill="FFFFFF" w:themeFill="background1"/>
          </w:tcPr>
          <w:p w14:paraId="5B7FFF8F" w14:textId="173B5FC9" w:rsidR="00787B67" w:rsidRDefault="00787B67" w:rsidP="0008288B">
            <w:pPr>
              <w:spacing w:after="0"/>
            </w:pPr>
            <w:r>
              <w:t>8</w:t>
            </w:r>
          </w:p>
        </w:tc>
        <w:tc>
          <w:tcPr>
            <w:tcW w:w="8280" w:type="dxa"/>
            <w:shd w:val="clear" w:color="auto" w:fill="FFFFFF" w:themeFill="background1"/>
          </w:tcPr>
          <w:p w14:paraId="587BE58B" w14:textId="008BE741" w:rsidR="00787B67" w:rsidRDefault="00787B67" w:rsidP="0008288B">
            <w:pPr>
              <w:spacing w:after="0"/>
            </w:pPr>
            <w:r w:rsidRPr="00787B67">
              <w:t>OBDll Cable fits '20 FPI Utility</w:t>
            </w:r>
          </w:p>
        </w:tc>
        <w:tc>
          <w:tcPr>
            <w:tcW w:w="720" w:type="dxa"/>
            <w:shd w:val="clear" w:color="auto" w:fill="FFFFFF" w:themeFill="background1"/>
          </w:tcPr>
          <w:p w14:paraId="2421E21C" w14:textId="77777777" w:rsidR="00787B67" w:rsidRPr="0008288B" w:rsidRDefault="00787B67" w:rsidP="0008288B">
            <w:pPr>
              <w:spacing w:after="0"/>
            </w:pPr>
          </w:p>
        </w:tc>
        <w:tc>
          <w:tcPr>
            <w:tcW w:w="810" w:type="dxa"/>
            <w:shd w:val="clear" w:color="auto" w:fill="FFFFFF" w:themeFill="background1"/>
          </w:tcPr>
          <w:p w14:paraId="42EC1321" w14:textId="77777777" w:rsidR="00787B67" w:rsidRPr="0008288B" w:rsidRDefault="00787B67" w:rsidP="0008288B">
            <w:pPr>
              <w:spacing w:after="0"/>
            </w:pPr>
          </w:p>
        </w:tc>
      </w:tr>
      <w:tr w:rsidR="00DB1D15" w:rsidRPr="0008288B" w14:paraId="63C197A9" w14:textId="77777777" w:rsidTr="0008288B">
        <w:tc>
          <w:tcPr>
            <w:tcW w:w="625" w:type="dxa"/>
            <w:shd w:val="clear" w:color="auto" w:fill="FFFFFF" w:themeFill="background1"/>
          </w:tcPr>
          <w:p w14:paraId="145056F6" w14:textId="56472619" w:rsidR="00DB1D15" w:rsidRDefault="00DB3427" w:rsidP="0008288B">
            <w:pPr>
              <w:spacing w:after="0"/>
            </w:pPr>
            <w:r>
              <w:t>8</w:t>
            </w:r>
          </w:p>
        </w:tc>
        <w:tc>
          <w:tcPr>
            <w:tcW w:w="8280" w:type="dxa"/>
            <w:shd w:val="clear" w:color="auto" w:fill="FFFFFF" w:themeFill="background1"/>
          </w:tcPr>
          <w:p w14:paraId="6924D56F" w14:textId="62E7A66C" w:rsidR="00DB1D15" w:rsidRDefault="005C077E" w:rsidP="0008288B">
            <w:pPr>
              <w:spacing w:after="0"/>
            </w:pPr>
            <w:r w:rsidRPr="005C077E">
              <w:t>Mirror Mnt Bracket Holds 1 MPSMW9 Light fits '20+ FPI Utility (Pair)</w:t>
            </w:r>
          </w:p>
        </w:tc>
        <w:tc>
          <w:tcPr>
            <w:tcW w:w="720" w:type="dxa"/>
            <w:shd w:val="clear" w:color="auto" w:fill="FFFFFF" w:themeFill="background1"/>
          </w:tcPr>
          <w:p w14:paraId="451CFAC3" w14:textId="77777777" w:rsidR="00DB1D15" w:rsidRPr="0008288B" w:rsidRDefault="00DB1D15" w:rsidP="0008288B">
            <w:pPr>
              <w:spacing w:after="0"/>
            </w:pPr>
          </w:p>
        </w:tc>
        <w:tc>
          <w:tcPr>
            <w:tcW w:w="810" w:type="dxa"/>
            <w:shd w:val="clear" w:color="auto" w:fill="FFFFFF" w:themeFill="background1"/>
          </w:tcPr>
          <w:p w14:paraId="03CCD2DA" w14:textId="77777777" w:rsidR="00DB1D15" w:rsidRPr="0008288B" w:rsidRDefault="00DB1D15" w:rsidP="0008288B">
            <w:pPr>
              <w:spacing w:after="0"/>
            </w:pPr>
          </w:p>
        </w:tc>
      </w:tr>
      <w:tr w:rsidR="005C077E" w:rsidRPr="0008288B" w14:paraId="12D875C1" w14:textId="77777777" w:rsidTr="0008288B">
        <w:tc>
          <w:tcPr>
            <w:tcW w:w="625" w:type="dxa"/>
            <w:shd w:val="clear" w:color="auto" w:fill="FFFFFF" w:themeFill="background1"/>
          </w:tcPr>
          <w:p w14:paraId="22D4F4F3" w14:textId="45A182F1" w:rsidR="005C077E" w:rsidRDefault="005C077E" w:rsidP="0008288B">
            <w:pPr>
              <w:spacing w:after="0"/>
            </w:pPr>
            <w:r>
              <w:t>8</w:t>
            </w:r>
          </w:p>
        </w:tc>
        <w:tc>
          <w:tcPr>
            <w:tcW w:w="8280" w:type="dxa"/>
            <w:shd w:val="clear" w:color="auto" w:fill="FFFFFF" w:themeFill="background1"/>
          </w:tcPr>
          <w:p w14:paraId="5EC5D6F5" w14:textId="254D728A" w:rsidR="005C077E" w:rsidRDefault="005C077E" w:rsidP="0008288B">
            <w:pPr>
              <w:spacing w:after="0"/>
            </w:pPr>
            <w:r w:rsidRPr="00551B53">
              <w:t>Expansion Module 24 Channel</w:t>
            </w:r>
          </w:p>
        </w:tc>
        <w:tc>
          <w:tcPr>
            <w:tcW w:w="720" w:type="dxa"/>
            <w:shd w:val="clear" w:color="auto" w:fill="FFFFFF" w:themeFill="background1"/>
          </w:tcPr>
          <w:p w14:paraId="66D4562F" w14:textId="77777777" w:rsidR="005C077E" w:rsidRPr="0008288B" w:rsidRDefault="005C077E" w:rsidP="0008288B">
            <w:pPr>
              <w:spacing w:after="0"/>
            </w:pPr>
          </w:p>
        </w:tc>
        <w:tc>
          <w:tcPr>
            <w:tcW w:w="810" w:type="dxa"/>
            <w:shd w:val="clear" w:color="auto" w:fill="FFFFFF" w:themeFill="background1"/>
          </w:tcPr>
          <w:p w14:paraId="7AFB3977" w14:textId="77777777" w:rsidR="005C077E" w:rsidRPr="0008288B" w:rsidRDefault="005C077E" w:rsidP="0008288B">
            <w:pPr>
              <w:spacing w:after="0"/>
            </w:pPr>
          </w:p>
        </w:tc>
      </w:tr>
      <w:tr w:rsidR="005C077E" w:rsidRPr="0008288B" w14:paraId="2DAA470A" w14:textId="77777777" w:rsidTr="0008288B">
        <w:tc>
          <w:tcPr>
            <w:tcW w:w="625" w:type="dxa"/>
            <w:shd w:val="clear" w:color="auto" w:fill="FFFFFF" w:themeFill="background1"/>
          </w:tcPr>
          <w:p w14:paraId="459B775F" w14:textId="72BC4DA6" w:rsidR="005C077E" w:rsidRDefault="005C077E" w:rsidP="0008288B">
            <w:pPr>
              <w:spacing w:after="0"/>
            </w:pPr>
            <w:r>
              <w:t>16</w:t>
            </w:r>
          </w:p>
        </w:tc>
        <w:tc>
          <w:tcPr>
            <w:tcW w:w="8280" w:type="dxa"/>
            <w:shd w:val="clear" w:color="auto" w:fill="FFFFFF" w:themeFill="background1"/>
          </w:tcPr>
          <w:p w14:paraId="783F4163" w14:textId="21088DB0" w:rsidR="005C077E" w:rsidRPr="00774E7F" w:rsidRDefault="005C077E" w:rsidP="0008288B">
            <w:pPr>
              <w:spacing w:after="0"/>
            </w:pPr>
            <w:r>
              <w:t>Micropulse WideAngle 9 LED Light R/B/W</w:t>
            </w:r>
          </w:p>
        </w:tc>
        <w:tc>
          <w:tcPr>
            <w:tcW w:w="720" w:type="dxa"/>
            <w:shd w:val="clear" w:color="auto" w:fill="FFFFFF" w:themeFill="background1"/>
          </w:tcPr>
          <w:p w14:paraId="2DBC76EA" w14:textId="77777777" w:rsidR="005C077E" w:rsidRPr="0008288B" w:rsidRDefault="005C077E" w:rsidP="0008288B">
            <w:pPr>
              <w:spacing w:after="0"/>
            </w:pPr>
          </w:p>
        </w:tc>
        <w:tc>
          <w:tcPr>
            <w:tcW w:w="810" w:type="dxa"/>
            <w:shd w:val="clear" w:color="auto" w:fill="FFFFFF" w:themeFill="background1"/>
          </w:tcPr>
          <w:p w14:paraId="322AC3E7" w14:textId="77777777" w:rsidR="005C077E" w:rsidRPr="0008288B" w:rsidRDefault="005C077E" w:rsidP="0008288B">
            <w:pPr>
              <w:spacing w:after="0"/>
            </w:pPr>
          </w:p>
        </w:tc>
      </w:tr>
      <w:tr w:rsidR="005C077E" w:rsidRPr="0008288B" w14:paraId="4B80FE13" w14:textId="77777777" w:rsidTr="0008288B">
        <w:tc>
          <w:tcPr>
            <w:tcW w:w="625" w:type="dxa"/>
            <w:shd w:val="clear" w:color="auto" w:fill="FFFFFF" w:themeFill="background1"/>
          </w:tcPr>
          <w:p w14:paraId="54DBE37B" w14:textId="3AB0907F" w:rsidR="005C077E" w:rsidRDefault="005C077E" w:rsidP="0008288B">
            <w:pPr>
              <w:spacing w:after="0"/>
            </w:pPr>
            <w:r>
              <w:t>8</w:t>
            </w:r>
          </w:p>
        </w:tc>
        <w:tc>
          <w:tcPr>
            <w:tcW w:w="8280" w:type="dxa"/>
            <w:shd w:val="clear" w:color="auto" w:fill="FFFFFF" w:themeFill="background1"/>
          </w:tcPr>
          <w:p w14:paraId="12B2CE70" w14:textId="0E384B5A" w:rsidR="005C077E" w:rsidRPr="00551B53" w:rsidRDefault="005C077E" w:rsidP="00551B53">
            <w:pPr>
              <w:spacing w:after="0"/>
            </w:pPr>
            <w:r>
              <w:t>Push bumper with four micro pulse ultra-lighting</w:t>
            </w:r>
          </w:p>
        </w:tc>
        <w:tc>
          <w:tcPr>
            <w:tcW w:w="720" w:type="dxa"/>
            <w:shd w:val="clear" w:color="auto" w:fill="FFFFFF" w:themeFill="background1"/>
          </w:tcPr>
          <w:p w14:paraId="70A6669E" w14:textId="77777777" w:rsidR="005C077E" w:rsidRPr="0008288B" w:rsidRDefault="005C077E" w:rsidP="0008288B">
            <w:pPr>
              <w:spacing w:after="0"/>
            </w:pPr>
          </w:p>
        </w:tc>
        <w:tc>
          <w:tcPr>
            <w:tcW w:w="810" w:type="dxa"/>
            <w:shd w:val="clear" w:color="auto" w:fill="FFFFFF" w:themeFill="background1"/>
          </w:tcPr>
          <w:p w14:paraId="3ABBA3A0" w14:textId="77777777" w:rsidR="005C077E" w:rsidRPr="0008288B" w:rsidRDefault="005C077E" w:rsidP="0008288B">
            <w:pPr>
              <w:spacing w:after="0"/>
            </w:pPr>
          </w:p>
        </w:tc>
      </w:tr>
      <w:tr w:rsidR="005C077E" w:rsidRPr="0008288B" w14:paraId="52B35155" w14:textId="77777777" w:rsidTr="0008288B">
        <w:tc>
          <w:tcPr>
            <w:tcW w:w="625" w:type="dxa"/>
            <w:shd w:val="clear" w:color="auto" w:fill="FFFFFF" w:themeFill="background1"/>
          </w:tcPr>
          <w:p w14:paraId="10A1F7CC" w14:textId="4258ED4A" w:rsidR="005C077E" w:rsidRDefault="005C077E" w:rsidP="0008288B">
            <w:pPr>
              <w:spacing w:after="0"/>
            </w:pPr>
            <w:r>
              <w:t>16</w:t>
            </w:r>
          </w:p>
        </w:tc>
        <w:tc>
          <w:tcPr>
            <w:tcW w:w="8280" w:type="dxa"/>
            <w:shd w:val="clear" w:color="auto" w:fill="FFFFFF" w:themeFill="background1"/>
          </w:tcPr>
          <w:p w14:paraId="30ABF5CC" w14:textId="164DC330" w:rsidR="005C077E" w:rsidRDefault="005C077E" w:rsidP="00551B53">
            <w:pPr>
              <w:spacing w:after="0"/>
            </w:pPr>
            <w:r w:rsidRPr="005C077E">
              <w:t>Micropulse Ultra Trio. Red/Blue/White</w:t>
            </w:r>
          </w:p>
        </w:tc>
        <w:tc>
          <w:tcPr>
            <w:tcW w:w="720" w:type="dxa"/>
            <w:shd w:val="clear" w:color="auto" w:fill="FFFFFF" w:themeFill="background1"/>
          </w:tcPr>
          <w:p w14:paraId="50015EC9" w14:textId="77777777" w:rsidR="005C077E" w:rsidRPr="0008288B" w:rsidRDefault="005C077E" w:rsidP="0008288B">
            <w:pPr>
              <w:spacing w:after="0"/>
            </w:pPr>
          </w:p>
        </w:tc>
        <w:tc>
          <w:tcPr>
            <w:tcW w:w="810" w:type="dxa"/>
            <w:shd w:val="clear" w:color="auto" w:fill="FFFFFF" w:themeFill="background1"/>
          </w:tcPr>
          <w:p w14:paraId="5F9E3064" w14:textId="77777777" w:rsidR="005C077E" w:rsidRPr="0008288B" w:rsidRDefault="005C077E" w:rsidP="0008288B">
            <w:pPr>
              <w:spacing w:after="0"/>
            </w:pPr>
          </w:p>
        </w:tc>
      </w:tr>
      <w:tr w:rsidR="005C077E" w:rsidRPr="0008288B" w14:paraId="7496C975" w14:textId="77777777" w:rsidTr="0008288B">
        <w:tc>
          <w:tcPr>
            <w:tcW w:w="625" w:type="dxa"/>
            <w:shd w:val="clear" w:color="auto" w:fill="FFFFFF" w:themeFill="background1"/>
          </w:tcPr>
          <w:p w14:paraId="7252EB73" w14:textId="298DE96F" w:rsidR="005C077E" w:rsidRDefault="005C077E" w:rsidP="0008288B">
            <w:pPr>
              <w:spacing w:after="0"/>
            </w:pPr>
            <w:r>
              <w:t>16</w:t>
            </w:r>
          </w:p>
        </w:tc>
        <w:tc>
          <w:tcPr>
            <w:tcW w:w="8280" w:type="dxa"/>
            <w:shd w:val="clear" w:color="auto" w:fill="FFFFFF" w:themeFill="background1"/>
          </w:tcPr>
          <w:p w14:paraId="721F853F" w14:textId="45D98092" w:rsidR="005C077E" w:rsidRPr="00774E7F" w:rsidRDefault="005C077E" w:rsidP="005C077E">
            <w:pPr>
              <w:spacing w:after="0"/>
            </w:pPr>
            <w:r>
              <w:t>Generic L-Bracket for</w:t>
            </w:r>
            <w:r w:rsidR="00237166">
              <w:t xml:space="preserve"> </w:t>
            </w:r>
            <w:r>
              <w:t>(1) MPS600</w:t>
            </w:r>
          </w:p>
        </w:tc>
        <w:tc>
          <w:tcPr>
            <w:tcW w:w="720" w:type="dxa"/>
            <w:shd w:val="clear" w:color="auto" w:fill="FFFFFF" w:themeFill="background1"/>
          </w:tcPr>
          <w:p w14:paraId="3E47C66F" w14:textId="77777777" w:rsidR="005C077E" w:rsidRPr="0008288B" w:rsidRDefault="005C077E" w:rsidP="0008288B">
            <w:pPr>
              <w:spacing w:after="0"/>
            </w:pPr>
          </w:p>
        </w:tc>
        <w:tc>
          <w:tcPr>
            <w:tcW w:w="810" w:type="dxa"/>
            <w:shd w:val="clear" w:color="auto" w:fill="FFFFFF" w:themeFill="background1"/>
          </w:tcPr>
          <w:p w14:paraId="62947699" w14:textId="77777777" w:rsidR="005C077E" w:rsidRPr="0008288B" w:rsidRDefault="005C077E" w:rsidP="0008288B">
            <w:pPr>
              <w:spacing w:after="0"/>
            </w:pPr>
          </w:p>
        </w:tc>
      </w:tr>
      <w:tr w:rsidR="005C077E" w:rsidRPr="0008288B" w14:paraId="41D9B433" w14:textId="77777777" w:rsidTr="0008288B">
        <w:tc>
          <w:tcPr>
            <w:tcW w:w="625" w:type="dxa"/>
            <w:shd w:val="clear" w:color="auto" w:fill="FFFFFF" w:themeFill="background1"/>
          </w:tcPr>
          <w:p w14:paraId="468D3FD9" w14:textId="567B44E8" w:rsidR="005C077E" w:rsidRDefault="005C077E" w:rsidP="00163BC6">
            <w:pPr>
              <w:spacing w:after="0"/>
            </w:pPr>
            <w:r>
              <w:t>8</w:t>
            </w:r>
          </w:p>
        </w:tc>
        <w:tc>
          <w:tcPr>
            <w:tcW w:w="8280" w:type="dxa"/>
            <w:shd w:val="clear" w:color="auto" w:fill="FFFFFF" w:themeFill="background1"/>
          </w:tcPr>
          <w:p w14:paraId="33D74D96" w14:textId="41ACB512" w:rsidR="005C077E" w:rsidRPr="00774E7F" w:rsidRDefault="005C077E" w:rsidP="00163BC6">
            <w:pPr>
              <w:spacing w:after="0"/>
            </w:pPr>
            <w:r w:rsidRPr="005C077E">
              <w:t>Setina 10XL-C Partiton for 2020 Ford FPI U</w:t>
            </w:r>
          </w:p>
        </w:tc>
        <w:tc>
          <w:tcPr>
            <w:tcW w:w="720" w:type="dxa"/>
            <w:shd w:val="clear" w:color="auto" w:fill="FFFFFF" w:themeFill="background1"/>
          </w:tcPr>
          <w:p w14:paraId="65C84097" w14:textId="77777777" w:rsidR="005C077E" w:rsidRPr="0008288B" w:rsidRDefault="005C077E" w:rsidP="00163BC6">
            <w:pPr>
              <w:spacing w:after="0"/>
            </w:pPr>
          </w:p>
        </w:tc>
        <w:tc>
          <w:tcPr>
            <w:tcW w:w="810" w:type="dxa"/>
            <w:shd w:val="clear" w:color="auto" w:fill="FFFFFF" w:themeFill="background1"/>
          </w:tcPr>
          <w:p w14:paraId="4E62DD89" w14:textId="77777777" w:rsidR="005C077E" w:rsidRPr="0008288B" w:rsidRDefault="005C077E" w:rsidP="00163BC6">
            <w:pPr>
              <w:spacing w:after="0"/>
            </w:pPr>
          </w:p>
        </w:tc>
      </w:tr>
      <w:tr w:rsidR="005C077E" w:rsidRPr="0008288B" w14:paraId="1C802D0E" w14:textId="77777777" w:rsidTr="0008288B">
        <w:tc>
          <w:tcPr>
            <w:tcW w:w="625" w:type="dxa"/>
            <w:shd w:val="clear" w:color="auto" w:fill="FFFFFF" w:themeFill="background1"/>
          </w:tcPr>
          <w:p w14:paraId="2E9BAA9C" w14:textId="7B5B0BDD" w:rsidR="005C077E" w:rsidRDefault="005C077E" w:rsidP="00163BC6">
            <w:pPr>
              <w:spacing w:after="0"/>
            </w:pPr>
            <w:r>
              <w:t>8</w:t>
            </w:r>
          </w:p>
        </w:tc>
        <w:tc>
          <w:tcPr>
            <w:tcW w:w="8280" w:type="dxa"/>
            <w:shd w:val="clear" w:color="auto" w:fill="FFFFFF" w:themeFill="background1"/>
          </w:tcPr>
          <w:p w14:paraId="24ECEECD" w14:textId="0501DA49" w:rsidR="005C077E" w:rsidRPr="00774E7F" w:rsidRDefault="005C077E" w:rsidP="00163BC6">
            <w:pPr>
              <w:spacing w:after="0"/>
            </w:pPr>
            <w:r w:rsidRPr="005C077E">
              <w:t>Setina #12 Rear Partition Coated Poly w/replacement Seat &amp; CP Seat Belts</w:t>
            </w:r>
          </w:p>
        </w:tc>
        <w:tc>
          <w:tcPr>
            <w:tcW w:w="720" w:type="dxa"/>
            <w:shd w:val="clear" w:color="auto" w:fill="FFFFFF" w:themeFill="background1"/>
          </w:tcPr>
          <w:p w14:paraId="3091F6EE" w14:textId="77777777" w:rsidR="005C077E" w:rsidRPr="0008288B" w:rsidRDefault="005C077E" w:rsidP="00163BC6">
            <w:pPr>
              <w:spacing w:after="0"/>
            </w:pPr>
          </w:p>
        </w:tc>
        <w:tc>
          <w:tcPr>
            <w:tcW w:w="810" w:type="dxa"/>
            <w:shd w:val="clear" w:color="auto" w:fill="FFFFFF" w:themeFill="background1"/>
          </w:tcPr>
          <w:p w14:paraId="6ABAD4BC" w14:textId="77777777" w:rsidR="005C077E" w:rsidRPr="0008288B" w:rsidRDefault="005C077E" w:rsidP="00163BC6">
            <w:pPr>
              <w:spacing w:after="0"/>
            </w:pPr>
          </w:p>
        </w:tc>
      </w:tr>
      <w:tr w:rsidR="005C077E" w:rsidRPr="0008288B" w14:paraId="08F476AC" w14:textId="77777777" w:rsidTr="0008288B">
        <w:tc>
          <w:tcPr>
            <w:tcW w:w="625" w:type="dxa"/>
            <w:shd w:val="clear" w:color="auto" w:fill="FFFFFF" w:themeFill="background1"/>
          </w:tcPr>
          <w:p w14:paraId="28F777BE" w14:textId="1412CA77" w:rsidR="005C077E" w:rsidRDefault="005C077E" w:rsidP="00163BC6">
            <w:pPr>
              <w:spacing w:after="0"/>
            </w:pPr>
            <w:r>
              <w:t>8</w:t>
            </w:r>
          </w:p>
        </w:tc>
        <w:tc>
          <w:tcPr>
            <w:tcW w:w="8280" w:type="dxa"/>
            <w:shd w:val="clear" w:color="auto" w:fill="FFFFFF" w:themeFill="background1"/>
          </w:tcPr>
          <w:p w14:paraId="38B9871F" w14:textId="224F47AB" w:rsidR="005C077E" w:rsidRPr="00774E7F" w:rsidRDefault="00062D7D" w:rsidP="00163BC6">
            <w:pPr>
              <w:spacing w:after="0"/>
            </w:pPr>
            <w:r w:rsidRPr="00062D7D">
              <w:t>Setina TPO Black Plastic Door Panels</w:t>
            </w:r>
          </w:p>
        </w:tc>
        <w:tc>
          <w:tcPr>
            <w:tcW w:w="720" w:type="dxa"/>
            <w:shd w:val="clear" w:color="auto" w:fill="FFFFFF" w:themeFill="background1"/>
          </w:tcPr>
          <w:p w14:paraId="40817499" w14:textId="77777777" w:rsidR="005C077E" w:rsidRPr="0008288B" w:rsidRDefault="005C077E" w:rsidP="00163BC6">
            <w:pPr>
              <w:spacing w:after="0"/>
            </w:pPr>
          </w:p>
        </w:tc>
        <w:tc>
          <w:tcPr>
            <w:tcW w:w="810" w:type="dxa"/>
            <w:shd w:val="clear" w:color="auto" w:fill="FFFFFF" w:themeFill="background1"/>
          </w:tcPr>
          <w:p w14:paraId="4162DE3C" w14:textId="77777777" w:rsidR="005C077E" w:rsidRPr="0008288B" w:rsidRDefault="005C077E" w:rsidP="00163BC6">
            <w:pPr>
              <w:spacing w:after="0"/>
            </w:pPr>
          </w:p>
        </w:tc>
      </w:tr>
      <w:tr w:rsidR="005C077E" w:rsidRPr="0008288B" w14:paraId="2B8E66BF" w14:textId="77777777" w:rsidTr="0008288B">
        <w:tc>
          <w:tcPr>
            <w:tcW w:w="625" w:type="dxa"/>
            <w:shd w:val="clear" w:color="auto" w:fill="FFFFFF" w:themeFill="background1"/>
          </w:tcPr>
          <w:p w14:paraId="29DBA67A" w14:textId="7B3D2753" w:rsidR="005C077E" w:rsidRDefault="005C077E" w:rsidP="00163BC6">
            <w:pPr>
              <w:spacing w:after="0"/>
            </w:pPr>
            <w:r>
              <w:t>8</w:t>
            </w:r>
          </w:p>
        </w:tc>
        <w:tc>
          <w:tcPr>
            <w:tcW w:w="8280" w:type="dxa"/>
            <w:shd w:val="clear" w:color="auto" w:fill="FFFFFF" w:themeFill="background1"/>
          </w:tcPr>
          <w:p w14:paraId="6A8E6525" w14:textId="200F6519" w:rsidR="005C077E" w:rsidRPr="00774E7F" w:rsidRDefault="00062D7D" w:rsidP="00163BC6">
            <w:pPr>
              <w:spacing w:after="0"/>
            </w:pPr>
            <w:r w:rsidRPr="00062D7D">
              <w:t>Setina Window Barrier Steel Vertical</w:t>
            </w:r>
          </w:p>
        </w:tc>
        <w:tc>
          <w:tcPr>
            <w:tcW w:w="720" w:type="dxa"/>
            <w:shd w:val="clear" w:color="auto" w:fill="FFFFFF" w:themeFill="background1"/>
          </w:tcPr>
          <w:p w14:paraId="73CB1993" w14:textId="77777777" w:rsidR="005C077E" w:rsidRPr="0008288B" w:rsidRDefault="005C077E" w:rsidP="00163BC6">
            <w:pPr>
              <w:spacing w:after="0"/>
            </w:pPr>
          </w:p>
        </w:tc>
        <w:tc>
          <w:tcPr>
            <w:tcW w:w="810" w:type="dxa"/>
            <w:shd w:val="clear" w:color="auto" w:fill="FFFFFF" w:themeFill="background1"/>
          </w:tcPr>
          <w:p w14:paraId="51A11423" w14:textId="77777777" w:rsidR="005C077E" w:rsidRPr="0008288B" w:rsidRDefault="005C077E" w:rsidP="00163BC6">
            <w:pPr>
              <w:spacing w:after="0"/>
            </w:pPr>
          </w:p>
        </w:tc>
      </w:tr>
      <w:tr w:rsidR="005C077E" w:rsidRPr="0008288B" w14:paraId="3554BE51" w14:textId="77777777" w:rsidTr="0008288B">
        <w:tc>
          <w:tcPr>
            <w:tcW w:w="625" w:type="dxa"/>
            <w:shd w:val="clear" w:color="auto" w:fill="FFFFFF" w:themeFill="background1"/>
          </w:tcPr>
          <w:p w14:paraId="251D0AC3" w14:textId="068D7C0B" w:rsidR="005C077E" w:rsidRDefault="005C077E" w:rsidP="00C24C81">
            <w:pPr>
              <w:spacing w:after="0"/>
            </w:pPr>
            <w:r>
              <w:t>8</w:t>
            </w:r>
          </w:p>
        </w:tc>
        <w:tc>
          <w:tcPr>
            <w:tcW w:w="8280" w:type="dxa"/>
            <w:shd w:val="clear" w:color="auto" w:fill="FFFFFF" w:themeFill="background1"/>
          </w:tcPr>
          <w:p w14:paraId="6632AD09" w14:textId="50BBE0ED" w:rsidR="005C077E" w:rsidRPr="00774E7F" w:rsidRDefault="00062D7D" w:rsidP="00062D7D">
            <w:pPr>
              <w:spacing w:after="0"/>
            </w:pPr>
            <w:r>
              <w:t>Setina Cargo Box</w:t>
            </w:r>
            <w:r w:rsidR="005C7CE2">
              <w:t xml:space="preserve"> </w:t>
            </w:r>
            <w:r>
              <w:t>req.'s 12vs or Freestand fits '20 FPI Utility</w:t>
            </w:r>
          </w:p>
        </w:tc>
        <w:tc>
          <w:tcPr>
            <w:tcW w:w="720" w:type="dxa"/>
            <w:shd w:val="clear" w:color="auto" w:fill="FFFFFF" w:themeFill="background1"/>
          </w:tcPr>
          <w:p w14:paraId="41251613" w14:textId="77777777" w:rsidR="005C077E" w:rsidRPr="0008288B" w:rsidRDefault="005C077E" w:rsidP="00C24C81">
            <w:pPr>
              <w:spacing w:after="0"/>
            </w:pPr>
          </w:p>
        </w:tc>
        <w:tc>
          <w:tcPr>
            <w:tcW w:w="810" w:type="dxa"/>
            <w:shd w:val="clear" w:color="auto" w:fill="FFFFFF" w:themeFill="background1"/>
          </w:tcPr>
          <w:p w14:paraId="46CCAEA5" w14:textId="77777777" w:rsidR="005C077E" w:rsidRPr="0008288B" w:rsidRDefault="005C077E" w:rsidP="00C24C81">
            <w:pPr>
              <w:spacing w:after="0"/>
            </w:pPr>
          </w:p>
        </w:tc>
      </w:tr>
      <w:tr w:rsidR="005C077E" w:rsidRPr="0008288B" w14:paraId="4759EC32" w14:textId="77777777" w:rsidTr="0008288B">
        <w:tc>
          <w:tcPr>
            <w:tcW w:w="625" w:type="dxa"/>
            <w:shd w:val="clear" w:color="auto" w:fill="FFFFFF" w:themeFill="background1"/>
          </w:tcPr>
          <w:p w14:paraId="32E2EFA3" w14:textId="44A7F7A0" w:rsidR="005C077E" w:rsidRDefault="005C077E" w:rsidP="00C24C81">
            <w:pPr>
              <w:spacing w:after="0"/>
            </w:pPr>
            <w:r>
              <w:t>8</w:t>
            </w:r>
          </w:p>
        </w:tc>
        <w:tc>
          <w:tcPr>
            <w:tcW w:w="8280" w:type="dxa"/>
            <w:shd w:val="clear" w:color="auto" w:fill="FFFFFF" w:themeFill="background1"/>
          </w:tcPr>
          <w:p w14:paraId="471007B2" w14:textId="5F5999CD" w:rsidR="005C077E" w:rsidRPr="00774E7F" w:rsidRDefault="00062D7D" w:rsidP="00062D7D">
            <w:pPr>
              <w:spacing w:after="0"/>
            </w:pPr>
            <w:r>
              <w:t>Setina Cargo Box Accessory Cargo Radio Tray</w:t>
            </w:r>
            <w:r w:rsidR="005C7CE2">
              <w:t xml:space="preserve"> </w:t>
            </w:r>
            <w:r>
              <w:t>With No lock TRN</w:t>
            </w:r>
          </w:p>
        </w:tc>
        <w:tc>
          <w:tcPr>
            <w:tcW w:w="720" w:type="dxa"/>
            <w:shd w:val="clear" w:color="auto" w:fill="FFFFFF" w:themeFill="background1"/>
          </w:tcPr>
          <w:p w14:paraId="4D041C71" w14:textId="77777777" w:rsidR="005C077E" w:rsidRPr="0008288B" w:rsidRDefault="005C077E" w:rsidP="00C24C81">
            <w:pPr>
              <w:spacing w:after="0"/>
            </w:pPr>
          </w:p>
        </w:tc>
        <w:tc>
          <w:tcPr>
            <w:tcW w:w="810" w:type="dxa"/>
            <w:shd w:val="clear" w:color="auto" w:fill="FFFFFF" w:themeFill="background1"/>
          </w:tcPr>
          <w:p w14:paraId="31C400A8" w14:textId="77777777" w:rsidR="005C077E" w:rsidRPr="0008288B" w:rsidRDefault="005C077E" w:rsidP="00C24C81">
            <w:pPr>
              <w:spacing w:after="0"/>
            </w:pPr>
          </w:p>
        </w:tc>
      </w:tr>
      <w:tr w:rsidR="005C077E" w:rsidRPr="0008288B" w14:paraId="4A2E5D5C" w14:textId="77777777" w:rsidTr="0008288B">
        <w:tc>
          <w:tcPr>
            <w:tcW w:w="625" w:type="dxa"/>
            <w:shd w:val="clear" w:color="auto" w:fill="FFFFFF" w:themeFill="background1"/>
          </w:tcPr>
          <w:p w14:paraId="12B81BEF" w14:textId="56F3CC40" w:rsidR="005C077E" w:rsidRDefault="005C077E" w:rsidP="00C24C81">
            <w:pPr>
              <w:spacing w:after="0"/>
            </w:pPr>
            <w:r>
              <w:t>8</w:t>
            </w:r>
          </w:p>
        </w:tc>
        <w:tc>
          <w:tcPr>
            <w:tcW w:w="8280" w:type="dxa"/>
            <w:shd w:val="clear" w:color="auto" w:fill="FFFFFF" w:themeFill="background1"/>
          </w:tcPr>
          <w:p w14:paraId="3C14686E" w14:textId="1BEBF222" w:rsidR="005C077E" w:rsidRPr="00774E7F" w:rsidRDefault="00062D7D" w:rsidP="00C24C81">
            <w:pPr>
              <w:spacing w:after="0"/>
            </w:pPr>
            <w:r w:rsidRPr="00062D7D">
              <w:t>Setina 3 Piece Window Barrier System for Cargo Area 2020 FPI U</w:t>
            </w:r>
          </w:p>
        </w:tc>
        <w:tc>
          <w:tcPr>
            <w:tcW w:w="720" w:type="dxa"/>
            <w:shd w:val="clear" w:color="auto" w:fill="FFFFFF" w:themeFill="background1"/>
          </w:tcPr>
          <w:p w14:paraId="75F71E2C" w14:textId="77777777" w:rsidR="005C077E" w:rsidRPr="0008288B" w:rsidRDefault="005C077E" w:rsidP="00C24C81">
            <w:pPr>
              <w:spacing w:after="0"/>
            </w:pPr>
          </w:p>
        </w:tc>
        <w:tc>
          <w:tcPr>
            <w:tcW w:w="810" w:type="dxa"/>
            <w:shd w:val="clear" w:color="auto" w:fill="FFFFFF" w:themeFill="background1"/>
          </w:tcPr>
          <w:p w14:paraId="244D7280" w14:textId="77777777" w:rsidR="005C077E" w:rsidRPr="0008288B" w:rsidRDefault="005C077E" w:rsidP="00C24C81">
            <w:pPr>
              <w:spacing w:after="0"/>
            </w:pPr>
          </w:p>
        </w:tc>
      </w:tr>
      <w:tr w:rsidR="005C077E" w:rsidRPr="0008288B" w14:paraId="63424E56" w14:textId="77777777" w:rsidTr="0008288B">
        <w:tc>
          <w:tcPr>
            <w:tcW w:w="625" w:type="dxa"/>
            <w:shd w:val="clear" w:color="auto" w:fill="FFFFFF" w:themeFill="background1"/>
          </w:tcPr>
          <w:p w14:paraId="494051E4" w14:textId="04BFC94B" w:rsidR="005C077E" w:rsidRDefault="005C077E" w:rsidP="00C24C81">
            <w:pPr>
              <w:spacing w:after="0"/>
            </w:pPr>
            <w:r>
              <w:t>8</w:t>
            </w:r>
          </w:p>
        </w:tc>
        <w:tc>
          <w:tcPr>
            <w:tcW w:w="8280" w:type="dxa"/>
            <w:shd w:val="clear" w:color="auto" w:fill="FFFFFF" w:themeFill="background1"/>
          </w:tcPr>
          <w:p w14:paraId="439266BA" w14:textId="3B8058E0" w:rsidR="005C077E" w:rsidRDefault="00062D7D" w:rsidP="00C24C81">
            <w:pPr>
              <w:spacing w:after="0"/>
            </w:pPr>
            <w:r w:rsidRPr="00062D7D">
              <w:t>Setina Steel Skid Plate fits '20 FPI Utility</w:t>
            </w:r>
          </w:p>
        </w:tc>
        <w:tc>
          <w:tcPr>
            <w:tcW w:w="720" w:type="dxa"/>
            <w:shd w:val="clear" w:color="auto" w:fill="FFFFFF" w:themeFill="background1"/>
          </w:tcPr>
          <w:p w14:paraId="627BD1AC" w14:textId="77777777" w:rsidR="005C077E" w:rsidRPr="0008288B" w:rsidRDefault="005C077E" w:rsidP="00C24C81">
            <w:pPr>
              <w:spacing w:after="0"/>
            </w:pPr>
          </w:p>
        </w:tc>
        <w:tc>
          <w:tcPr>
            <w:tcW w:w="810" w:type="dxa"/>
            <w:shd w:val="clear" w:color="auto" w:fill="FFFFFF" w:themeFill="background1"/>
          </w:tcPr>
          <w:p w14:paraId="4327A719" w14:textId="77777777" w:rsidR="005C077E" w:rsidRPr="0008288B" w:rsidRDefault="005C077E" w:rsidP="00C24C81">
            <w:pPr>
              <w:spacing w:after="0"/>
            </w:pPr>
          </w:p>
        </w:tc>
      </w:tr>
      <w:tr w:rsidR="005C077E" w:rsidRPr="0008288B" w14:paraId="151E3EA4" w14:textId="77777777" w:rsidTr="0008288B">
        <w:tc>
          <w:tcPr>
            <w:tcW w:w="625" w:type="dxa"/>
            <w:shd w:val="clear" w:color="auto" w:fill="FFFFFF" w:themeFill="background1"/>
          </w:tcPr>
          <w:p w14:paraId="7B089755" w14:textId="0813ABC2" w:rsidR="005C077E" w:rsidRDefault="005C077E" w:rsidP="00C24C81">
            <w:pPr>
              <w:spacing w:after="0"/>
            </w:pPr>
            <w:r>
              <w:t>8</w:t>
            </w:r>
          </w:p>
        </w:tc>
        <w:tc>
          <w:tcPr>
            <w:tcW w:w="8280" w:type="dxa"/>
            <w:shd w:val="clear" w:color="auto" w:fill="FFFFFF" w:themeFill="background1"/>
          </w:tcPr>
          <w:p w14:paraId="13A2A13A" w14:textId="42A567AA" w:rsidR="005C077E" w:rsidRDefault="00062D7D" w:rsidP="00C24C81">
            <w:pPr>
              <w:spacing w:after="0"/>
            </w:pPr>
            <w:r w:rsidRPr="00062D7D">
              <w:t>Setina PB5 Fender Wraps fits '20 FPI Utility</w:t>
            </w:r>
          </w:p>
        </w:tc>
        <w:tc>
          <w:tcPr>
            <w:tcW w:w="720" w:type="dxa"/>
            <w:shd w:val="clear" w:color="auto" w:fill="FFFFFF" w:themeFill="background1"/>
          </w:tcPr>
          <w:p w14:paraId="610FDF99" w14:textId="77777777" w:rsidR="005C077E" w:rsidRPr="0008288B" w:rsidRDefault="005C077E" w:rsidP="00C24C81">
            <w:pPr>
              <w:spacing w:after="0"/>
            </w:pPr>
          </w:p>
        </w:tc>
        <w:tc>
          <w:tcPr>
            <w:tcW w:w="810" w:type="dxa"/>
            <w:shd w:val="clear" w:color="auto" w:fill="FFFFFF" w:themeFill="background1"/>
          </w:tcPr>
          <w:p w14:paraId="3901CCE5" w14:textId="77777777" w:rsidR="005C077E" w:rsidRPr="0008288B" w:rsidRDefault="005C077E" w:rsidP="00C24C81">
            <w:pPr>
              <w:spacing w:after="0"/>
            </w:pPr>
          </w:p>
        </w:tc>
      </w:tr>
      <w:tr w:rsidR="005C077E" w:rsidRPr="0008288B" w14:paraId="7A22537E" w14:textId="77777777" w:rsidTr="0008288B">
        <w:tc>
          <w:tcPr>
            <w:tcW w:w="625" w:type="dxa"/>
            <w:shd w:val="clear" w:color="auto" w:fill="FFFFFF" w:themeFill="background1"/>
          </w:tcPr>
          <w:p w14:paraId="7910C04D" w14:textId="2F8C9046" w:rsidR="005C077E" w:rsidRDefault="005C077E" w:rsidP="00C24C81">
            <w:pPr>
              <w:spacing w:after="0"/>
            </w:pPr>
            <w:r>
              <w:t>8</w:t>
            </w:r>
          </w:p>
        </w:tc>
        <w:tc>
          <w:tcPr>
            <w:tcW w:w="8280" w:type="dxa"/>
            <w:shd w:val="clear" w:color="auto" w:fill="FFFFFF" w:themeFill="background1"/>
          </w:tcPr>
          <w:p w14:paraId="12AE3007" w14:textId="6E4D9302" w:rsidR="005C077E" w:rsidRDefault="00062D7D" w:rsidP="00C24C81">
            <w:pPr>
              <w:spacing w:after="0"/>
            </w:pPr>
            <w:r w:rsidRPr="00062D7D">
              <w:t>Setina Dual Weapon Rack 1 Small 1 Univ XL Lock Handcuff Key</w:t>
            </w:r>
          </w:p>
        </w:tc>
        <w:tc>
          <w:tcPr>
            <w:tcW w:w="720" w:type="dxa"/>
            <w:shd w:val="clear" w:color="auto" w:fill="FFFFFF" w:themeFill="background1"/>
          </w:tcPr>
          <w:p w14:paraId="3F753F4E" w14:textId="77777777" w:rsidR="005C077E" w:rsidRPr="0008288B" w:rsidRDefault="005C077E" w:rsidP="00C24C81">
            <w:pPr>
              <w:spacing w:after="0"/>
            </w:pPr>
          </w:p>
        </w:tc>
        <w:tc>
          <w:tcPr>
            <w:tcW w:w="810" w:type="dxa"/>
            <w:shd w:val="clear" w:color="auto" w:fill="FFFFFF" w:themeFill="background1"/>
          </w:tcPr>
          <w:p w14:paraId="100A671C" w14:textId="77777777" w:rsidR="005C077E" w:rsidRPr="0008288B" w:rsidRDefault="005C077E" w:rsidP="00C24C81">
            <w:pPr>
              <w:spacing w:after="0"/>
            </w:pPr>
          </w:p>
        </w:tc>
      </w:tr>
      <w:tr w:rsidR="005C077E" w:rsidRPr="0008288B" w14:paraId="56334F9A" w14:textId="77777777" w:rsidTr="0008288B">
        <w:tc>
          <w:tcPr>
            <w:tcW w:w="625" w:type="dxa"/>
            <w:shd w:val="clear" w:color="auto" w:fill="FFFFFF" w:themeFill="background1"/>
          </w:tcPr>
          <w:p w14:paraId="68331CB2" w14:textId="7534052E" w:rsidR="005C077E" w:rsidRDefault="005C077E" w:rsidP="00C24C81">
            <w:pPr>
              <w:spacing w:after="0"/>
            </w:pPr>
            <w:r>
              <w:t>8</w:t>
            </w:r>
          </w:p>
        </w:tc>
        <w:tc>
          <w:tcPr>
            <w:tcW w:w="8280" w:type="dxa"/>
            <w:shd w:val="clear" w:color="auto" w:fill="FFFFFF" w:themeFill="background1"/>
          </w:tcPr>
          <w:p w14:paraId="0BE0CFE1" w14:textId="740C3C72" w:rsidR="005C077E" w:rsidRDefault="00062D7D" w:rsidP="00C24C81">
            <w:pPr>
              <w:spacing w:after="0"/>
            </w:pPr>
            <w:r w:rsidRPr="00062D7D">
              <w:t>Troy 18" VS Console fits '20 FPI Utility</w:t>
            </w:r>
          </w:p>
        </w:tc>
        <w:tc>
          <w:tcPr>
            <w:tcW w:w="720" w:type="dxa"/>
            <w:shd w:val="clear" w:color="auto" w:fill="FFFFFF" w:themeFill="background1"/>
          </w:tcPr>
          <w:p w14:paraId="4A939DD7" w14:textId="77777777" w:rsidR="005C077E" w:rsidRPr="0008288B" w:rsidRDefault="005C077E" w:rsidP="00C24C81">
            <w:pPr>
              <w:spacing w:after="0"/>
            </w:pPr>
          </w:p>
        </w:tc>
        <w:tc>
          <w:tcPr>
            <w:tcW w:w="810" w:type="dxa"/>
            <w:shd w:val="clear" w:color="auto" w:fill="FFFFFF" w:themeFill="background1"/>
          </w:tcPr>
          <w:p w14:paraId="1C1B164D" w14:textId="77777777" w:rsidR="005C077E" w:rsidRPr="0008288B" w:rsidRDefault="005C077E" w:rsidP="00C24C81">
            <w:pPr>
              <w:spacing w:after="0"/>
            </w:pPr>
          </w:p>
        </w:tc>
      </w:tr>
      <w:tr w:rsidR="005C077E" w:rsidRPr="0008288B" w14:paraId="4510FADA" w14:textId="77777777" w:rsidTr="0008288B">
        <w:tc>
          <w:tcPr>
            <w:tcW w:w="625" w:type="dxa"/>
            <w:shd w:val="clear" w:color="auto" w:fill="FFFFFF" w:themeFill="background1"/>
          </w:tcPr>
          <w:p w14:paraId="0016CD78" w14:textId="4F81674B" w:rsidR="005C077E" w:rsidRDefault="005C077E" w:rsidP="00C24C81">
            <w:pPr>
              <w:spacing w:after="0"/>
            </w:pPr>
            <w:r>
              <w:t>8</w:t>
            </w:r>
          </w:p>
        </w:tc>
        <w:tc>
          <w:tcPr>
            <w:tcW w:w="8280" w:type="dxa"/>
            <w:shd w:val="clear" w:color="auto" w:fill="FFFFFF" w:themeFill="background1"/>
          </w:tcPr>
          <w:p w14:paraId="05D52A79" w14:textId="659F30DD" w:rsidR="005C077E" w:rsidRDefault="00062D7D" w:rsidP="00062D7D">
            <w:pPr>
              <w:spacing w:after="0"/>
            </w:pPr>
            <w:r>
              <w:t>Troy 4" Face Plate for FS Pathfinder</w:t>
            </w:r>
            <w:r w:rsidR="005C7CE2">
              <w:t xml:space="preserve"> </w:t>
            </w:r>
            <w:r>
              <w:t>17 Button Control Head</w:t>
            </w:r>
          </w:p>
        </w:tc>
        <w:tc>
          <w:tcPr>
            <w:tcW w:w="720" w:type="dxa"/>
            <w:shd w:val="clear" w:color="auto" w:fill="FFFFFF" w:themeFill="background1"/>
          </w:tcPr>
          <w:p w14:paraId="5DCB0813" w14:textId="77777777" w:rsidR="005C077E" w:rsidRPr="0008288B" w:rsidRDefault="005C077E" w:rsidP="00C24C81">
            <w:pPr>
              <w:spacing w:after="0"/>
            </w:pPr>
          </w:p>
        </w:tc>
        <w:tc>
          <w:tcPr>
            <w:tcW w:w="810" w:type="dxa"/>
            <w:shd w:val="clear" w:color="auto" w:fill="FFFFFF" w:themeFill="background1"/>
          </w:tcPr>
          <w:p w14:paraId="5101972A" w14:textId="77777777" w:rsidR="005C077E" w:rsidRPr="0008288B" w:rsidRDefault="005C077E" w:rsidP="00C24C81">
            <w:pPr>
              <w:spacing w:after="0"/>
            </w:pPr>
          </w:p>
        </w:tc>
      </w:tr>
      <w:tr w:rsidR="005C077E" w:rsidRPr="0008288B" w14:paraId="36DB5672" w14:textId="77777777" w:rsidTr="0079548D">
        <w:tc>
          <w:tcPr>
            <w:tcW w:w="625" w:type="dxa"/>
            <w:tcBorders>
              <w:bottom w:val="single" w:sz="4" w:space="0" w:color="000000" w:themeColor="text1"/>
            </w:tcBorders>
            <w:shd w:val="clear" w:color="auto" w:fill="FFFFFF" w:themeFill="background1"/>
          </w:tcPr>
          <w:p w14:paraId="15072C9D" w14:textId="666E42FC" w:rsidR="005C077E" w:rsidRDefault="005C077E" w:rsidP="00C24C81">
            <w:pPr>
              <w:spacing w:after="0"/>
            </w:pPr>
            <w:r>
              <w:t>8</w:t>
            </w:r>
          </w:p>
        </w:tc>
        <w:tc>
          <w:tcPr>
            <w:tcW w:w="8280" w:type="dxa"/>
            <w:tcBorders>
              <w:bottom w:val="single" w:sz="4" w:space="0" w:color="000000" w:themeColor="text1"/>
            </w:tcBorders>
            <w:shd w:val="clear" w:color="auto" w:fill="FFFFFF" w:themeFill="background1"/>
          </w:tcPr>
          <w:p w14:paraId="4F47316A" w14:textId="34E012F3" w:rsidR="005C077E" w:rsidRDefault="00062D7D" w:rsidP="00C24C81">
            <w:pPr>
              <w:spacing w:after="0"/>
            </w:pPr>
            <w:r w:rsidRPr="00062D7D">
              <w:t>Troy 3" Face Plate  for Motorola XTL2500 05/07 Remote Head</w:t>
            </w:r>
          </w:p>
        </w:tc>
        <w:tc>
          <w:tcPr>
            <w:tcW w:w="720" w:type="dxa"/>
            <w:shd w:val="clear" w:color="auto" w:fill="FFFFFF" w:themeFill="background1"/>
          </w:tcPr>
          <w:p w14:paraId="793F9A0D" w14:textId="77777777" w:rsidR="005C077E" w:rsidRPr="0008288B" w:rsidRDefault="005C077E" w:rsidP="00C24C81">
            <w:pPr>
              <w:spacing w:after="0"/>
            </w:pPr>
          </w:p>
        </w:tc>
        <w:tc>
          <w:tcPr>
            <w:tcW w:w="810" w:type="dxa"/>
            <w:shd w:val="clear" w:color="auto" w:fill="FFFFFF" w:themeFill="background1"/>
          </w:tcPr>
          <w:p w14:paraId="1805F02B" w14:textId="77777777" w:rsidR="005C077E" w:rsidRPr="0008288B" w:rsidRDefault="005C077E" w:rsidP="00C24C81">
            <w:pPr>
              <w:spacing w:after="0"/>
            </w:pPr>
          </w:p>
        </w:tc>
      </w:tr>
      <w:tr w:rsidR="00062D7D" w:rsidRPr="0008288B" w14:paraId="28903FCB" w14:textId="77777777" w:rsidTr="0079548D">
        <w:tc>
          <w:tcPr>
            <w:tcW w:w="625" w:type="dxa"/>
            <w:tcBorders>
              <w:bottom w:val="single" w:sz="4" w:space="0" w:color="000000" w:themeColor="text1"/>
            </w:tcBorders>
            <w:shd w:val="clear" w:color="auto" w:fill="FFFFFF" w:themeFill="background1"/>
          </w:tcPr>
          <w:p w14:paraId="50DC2852" w14:textId="530C21B2"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2903B24C" w14:textId="239CA92B" w:rsidR="00062D7D" w:rsidRPr="00062D7D" w:rsidRDefault="00062D7D" w:rsidP="00C24C81">
            <w:pPr>
              <w:spacing w:after="0"/>
            </w:pPr>
            <w:r w:rsidRPr="00062D7D">
              <w:t>1" Blank Troy Face Plate</w:t>
            </w:r>
          </w:p>
        </w:tc>
        <w:tc>
          <w:tcPr>
            <w:tcW w:w="720" w:type="dxa"/>
            <w:shd w:val="clear" w:color="auto" w:fill="FFFFFF" w:themeFill="background1"/>
          </w:tcPr>
          <w:p w14:paraId="0DDBE5A7" w14:textId="77777777" w:rsidR="00062D7D" w:rsidRPr="0008288B" w:rsidRDefault="00062D7D" w:rsidP="00C24C81">
            <w:pPr>
              <w:spacing w:after="0"/>
            </w:pPr>
          </w:p>
        </w:tc>
        <w:tc>
          <w:tcPr>
            <w:tcW w:w="810" w:type="dxa"/>
            <w:shd w:val="clear" w:color="auto" w:fill="FFFFFF" w:themeFill="background1"/>
          </w:tcPr>
          <w:p w14:paraId="4805FB8E" w14:textId="77777777" w:rsidR="00062D7D" w:rsidRPr="0008288B" w:rsidRDefault="00062D7D" w:rsidP="00C24C81">
            <w:pPr>
              <w:spacing w:after="0"/>
            </w:pPr>
          </w:p>
        </w:tc>
      </w:tr>
      <w:tr w:rsidR="00062D7D" w:rsidRPr="0008288B" w14:paraId="0D706A40" w14:textId="77777777" w:rsidTr="0079548D">
        <w:tc>
          <w:tcPr>
            <w:tcW w:w="625" w:type="dxa"/>
            <w:tcBorders>
              <w:bottom w:val="single" w:sz="4" w:space="0" w:color="000000" w:themeColor="text1"/>
            </w:tcBorders>
            <w:shd w:val="clear" w:color="auto" w:fill="FFFFFF" w:themeFill="background1"/>
          </w:tcPr>
          <w:p w14:paraId="746E70AF" w14:textId="1E3CFDCC" w:rsidR="00062D7D" w:rsidRDefault="00062D7D" w:rsidP="00C24C81">
            <w:pPr>
              <w:spacing w:after="0"/>
            </w:pPr>
            <w:r>
              <w:t>16</w:t>
            </w:r>
          </w:p>
        </w:tc>
        <w:tc>
          <w:tcPr>
            <w:tcW w:w="8280" w:type="dxa"/>
            <w:tcBorders>
              <w:bottom w:val="single" w:sz="4" w:space="0" w:color="000000" w:themeColor="text1"/>
            </w:tcBorders>
            <w:shd w:val="clear" w:color="auto" w:fill="FFFFFF" w:themeFill="background1"/>
          </w:tcPr>
          <w:p w14:paraId="4BE5D09A" w14:textId="7090B78C" w:rsidR="00062D7D" w:rsidRPr="00062D7D" w:rsidRDefault="00062D7D" w:rsidP="00C24C81">
            <w:pPr>
              <w:spacing w:after="0"/>
            </w:pPr>
            <w:r w:rsidRPr="00062D7D">
              <w:t>3" Blank Troy Face Plate</w:t>
            </w:r>
          </w:p>
        </w:tc>
        <w:tc>
          <w:tcPr>
            <w:tcW w:w="720" w:type="dxa"/>
            <w:shd w:val="clear" w:color="auto" w:fill="FFFFFF" w:themeFill="background1"/>
          </w:tcPr>
          <w:p w14:paraId="4A80747E" w14:textId="77777777" w:rsidR="00062D7D" w:rsidRPr="0008288B" w:rsidRDefault="00062D7D" w:rsidP="00C24C81">
            <w:pPr>
              <w:spacing w:after="0"/>
            </w:pPr>
          </w:p>
        </w:tc>
        <w:tc>
          <w:tcPr>
            <w:tcW w:w="810" w:type="dxa"/>
            <w:shd w:val="clear" w:color="auto" w:fill="FFFFFF" w:themeFill="background1"/>
          </w:tcPr>
          <w:p w14:paraId="3D01E9BA" w14:textId="77777777" w:rsidR="00062D7D" w:rsidRPr="0008288B" w:rsidRDefault="00062D7D" w:rsidP="00C24C81">
            <w:pPr>
              <w:spacing w:after="0"/>
            </w:pPr>
          </w:p>
        </w:tc>
      </w:tr>
      <w:tr w:rsidR="00062D7D" w:rsidRPr="0008288B" w14:paraId="55FBB8E0" w14:textId="77777777" w:rsidTr="0079548D">
        <w:tc>
          <w:tcPr>
            <w:tcW w:w="625" w:type="dxa"/>
            <w:tcBorders>
              <w:bottom w:val="single" w:sz="4" w:space="0" w:color="000000" w:themeColor="text1"/>
            </w:tcBorders>
            <w:shd w:val="clear" w:color="auto" w:fill="FFFFFF" w:themeFill="background1"/>
          </w:tcPr>
          <w:p w14:paraId="5733C36E" w14:textId="24E13661"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77DD28E7" w14:textId="51F892C8" w:rsidR="00062D7D" w:rsidRPr="00062D7D" w:rsidRDefault="00062D7D" w:rsidP="00C24C81">
            <w:pPr>
              <w:spacing w:after="0"/>
            </w:pPr>
            <w:r w:rsidRPr="00062D7D">
              <w:t>Troy  4" Dual Beverage Holder</w:t>
            </w:r>
          </w:p>
        </w:tc>
        <w:tc>
          <w:tcPr>
            <w:tcW w:w="720" w:type="dxa"/>
            <w:shd w:val="clear" w:color="auto" w:fill="FFFFFF" w:themeFill="background1"/>
          </w:tcPr>
          <w:p w14:paraId="7A770CDE" w14:textId="77777777" w:rsidR="00062D7D" w:rsidRPr="0008288B" w:rsidRDefault="00062D7D" w:rsidP="00C24C81">
            <w:pPr>
              <w:spacing w:after="0"/>
            </w:pPr>
          </w:p>
        </w:tc>
        <w:tc>
          <w:tcPr>
            <w:tcW w:w="810" w:type="dxa"/>
            <w:shd w:val="clear" w:color="auto" w:fill="FFFFFF" w:themeFill="background1"/>
          </w:tcPr>
          <w:p w14:paraId="443590AB" w14:textId="77777777" w:rsidR="00062D7D" w:rsidRPr="0008288B" w:rsidRDefault="00062D7D" w:rsidP="00C24C81">
            <w:pPr>
              <w:spacing w:after="0"/>
            </w:pPr>
          </w:p>
        </w:tc>
      </w:tr>
      <w:tr w:rsidR="00062D7D" w:rsidRPr="0008288B" w14:paraId="192F0B8E" w14:textId="77777777" w:rsidTr="0079548D">
        <w:tc>
          <w:tcPr>
            <w:tcW w:w="625" w:type="dxa"/>
            <w:tcBorders>
              <w:bottom w:val="single" w:sz="4" w:space="0" w:color="000000" w:themeColor="text1"/>
            </w:tcBorders>
            <w:shd w:val="clear" w:color="auto" w:fill="FFFFFF" w:themeFill="background1"/>
          </w:tcPr>
          <w:p w14:paraId="1FE71615" w14:textId="6EEFF4B6"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7F46F659" w14:textId="3299FEBB" w:rsidR="00062D7D" w:rsidRPr="00062D7D" w:rsidRDefault="00062D7D" w:rsidP="00C24C81">
            <w:pPr>
              <w:spacing w:after="0"/>
            </w:pPr>
            <w:r w:rsidRPr="00062D7D">
              <w:t>Troy Mic Clip</w:t>
            </w:r>
          </w:p>
        </w:tc>
        <w:tc>
          <w:tcPr>
            <w:tcW w:w="720" w:type="dxa"/>
            <w:shd w:val="clear" w:color="auto" w:fill="FFFFFF" w:themeFill="background1"/>
          </w:tcPr>
          <w:p w14:paraId="6065A28D" w14:textId="77777777" w:rsidR="00062D7D" w:rsidRPr="0008288B" w:rsidRDefault="00062D7D" w:rsidP="00C24C81">
            <w:pPr>
              <w:spacing w:after="0"/>
            </w:pPr>
          </w:p>
        </w:tc>
        <w:tc>
          <w:tcPr>
            <w:tcW w:w="810" w:type="dxa"/>
            <w:shd w:val="clear" w:color="auto" w:fill="FFFFFF" w:themeFill="background1"/>
          </w:tcPr>
          <w:p w14:paraId="3619DC8E" w14:textId="77777777" w:rsidR="00062D7D" w:rsidRPr="0008288B" w:rsidRDefault="00062D7D" w:rsidP="00C24C81">
            <w:pPr>
              <w:spacing w:after="0"/>
            </w:pPr>
          </w:p>
        </w:tc>
      </w:tr>
      <w:tr w:rsidR="00062D7D" w:rsidRPr="0008288B" w14:paraId="3DD72588" w14:textId="77777777" w:rsidTr="0079548D">
        <w:tc>
          <w:tcPr>
            <w:tcW w:w="625" w:type="dxa"/>
            <w:tcBorders>
              <w:bottom w:val="single" w:sz="4" w:space="0" w:color="000000" w:themeColor="text1"/>
            </w:tcBorders>
            <w:shd w:val="clear" w:color="auto" w:fill="FFFFFF" w:themeFill="background1"/>
          </w:tcPr>
          <w:p w14:paraId="76E0E667" w14:textId="068BE348"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2CF3E3C6" w14:textId="4F0811FA" w:rsidR="00062D7D" w:rsidRPr="00062D7D" w:rsidRDefault="00062D7D" w:rsidP="00C24C81">
            <w:pPr>
              <w:spacing w:after="0"/>
            </w:pPr>
            <w:r w:rsidRPr="00062D7D">
              <w:t>Magnetic Mic Conversion Kit</w:t>
            </w:r>
          </w:p>
        </w:tc>
        <w:tc>
          <w:tcPr>
            <w:tcW w:w="720" w:type="dxa"/>
            <w:shd w:val="clear" w:color="auto" w:fill="FFFFFF" w:themeFill="background1"/>
          </w:tcPr>
          <w:p w14:paraId="2375DB34" w14:textId="77777777" w:rsidR="00062D7D" w:rsidRPr="0008288B" w:rsidRDefault="00062D7D" w:rsidP="00C24C81">
            <w:pPr>
              <w:spacing w:after="0"/>
            </w:pPr>
          </w:p>
        </w:tc>
        <w:tc>
          <w:tcPr>
            <w:tcW w:w="810" w:type="dxa"/>
            <w:shd w:val="clear" w:color="auto" w:fill="FFFFFF" w:themeFill="background1"/>
          </w:tcPr>
          <w:p w14:paraId="7B671D2C" w14:textId="77777777" w:rsidR="00062D7D" w:rsidRPr="0008288B" w:rsidRDefault="00062D7D" w:rsidP="00C24C81">
            <w:pPr>
              <w:spacing w:after="0"/>
            </w:pPr>
          </w:p>
        </w:tc>
      </w:tr>
      <w:tr w:rsidR="00062D7D" w:rsidRPr="0008288B" w14:paraId="27B97EC4" w14:textId="77777777" w:rsidTr="0079548D">
        <w:tc>
          <w:tcPr>
            <w:tcW w:w="625" w:type="dxa"/>
            <w:tcBorders>
              <w:bottom w:val="single" w:sz="4" w:space="0" w:color="000000" w:themeColor="text1"/>
            </w:tcBorders>
            <w:shd w:val="clear" w:color="auto" w:fill="FFFFFF" w:themeFill="background1"/>
          </w:tcPr>
          <w:p w14:paraId="49C366AE" w14:textId="3F9AE9B1"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68470E3B" w14:textId="79128ED7" w:rsidR="00062D7D" w:rsidRPr="00062D7D" w:rsidRDefault="00062D7D" w:rsidP="00062D7D">
            <w:pPr>
              <w:spacing w:after="0"/>
            </w:pPr>
            <w:r>
              <w:t>Map Light 12" On/Off Switch</w:t>
            </w:r>
            <w:r w:rsidR="005C7CE2">
              <w:t xml:space="preserve"> </w:t>
            </w:r>
            <w:r>
              <w:t>Neck Extends from End of Chasis. Vertical Mount.</w:t>
            </w:r>
          </w:p>
        </w:tc>
        <w:tc>
          <w:tcPr>
            <w:tcW w:w="720" w:type="dxa"/>
            <w:shd w:val="clear" w:color="auto" w:fill="FFFFFF" w:themeFill="background1"/>
          </w:tcPr>
          <w:p w14:paraId="08F9D24A" w14:textId="77777777" w:rsidR="00062D7D" w:rsidRPr="0008288B" w:rsidRDefault="00062D7D" w:rsidP="00C24C81">
            <w:pPr>
              <w:spacing w:after="0"/>
            </w:pPr>
          </w:p>
        </w:tc>
        <w:tc>
          <w:tcPr>
            <w:tcW w:w="810" w:type="dxa"/>
            <w:shd w:val="clear" w:color="auto" w:fill="FFFFFF" w:themeFill="background1"/>
          </w:tcPr>
          <w:p w14:paraId="73052716" w14:textId="77777777" w:rsidR="00062D7D" w:rsidRPr="0008288B" w:rsidRDefault="00062D7D" w:rsidP="00C24C81">
            <w:pPr>
              <w:spacing w:after="0"/>
            </w:pPr>
          </w:p>
        </w:tc>
      </w:tr>
      <w:tr w:rsidR="00062D7D" w:rsidRPr="0008288B" w14:paraId="021D3450" w14:textId="77777777" w:rsidTr="0079548D">
        <w:tc>
          <w:tcPr>
            <w:tcW w:w="625" w:type="dxa"/>
            <w:tcBorders>
              <w:bottom w:val="single" w:sz="4" w:space="0" w:color="000000" w:themeColor="text1"/>
            </w:tcBorders>
            <w:shd w:val="clear" w:color="auto" w:fill="FFFFFF" w:themeFill="background1"/>
          </w:tcPr>
          <w:p w14:paraId="1DEC6BD9" w14:textId="35040F68"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11F21BCE" w14:textId="0171CFA8" w:rsidR="00062D7D" w:rsidRPr="00062D7D" w:rsidRDefault="00062D7D" w:rsidP="00C24C81">
            <w:pPr>
              <w:spacing w:after="0"/>
            </w:pPr>
            <w:r w:rsidRPr="00062D7D">
              <w:t>Troy 6" Arm Rest</w:t>
            </w:r>
          </w:p>
        </w:tc>
        <w:tc>
          <w:tcPr>
            <w:tcW w:w="720" w:type="dxa"/>
            <w:shd w:val="clear" w:color="auto" w:fill="FFFFFF" w:themeFill="background1"/>
          </w:tcPr>
          <w:p w14:paraId="10217B9D" w14:textId="77777777" w:rsidR="00062D7D" w:rsidRPr="0008288B" w:rsidRDefault="00062D7D" w:rsidP="00C24C81">
            <w:pPr>
              <w:spacing w:after="0"/>
            </w:pPr>
          </w:p>
        </w:tc>
        <w:tc>
          <w:tcPr>
            <w:tcW w:w="810" w:type="dxa"/>
            <w:shd w:val="clear" w:color="auto" w:fill="FFFFFF" w:themeFill="background1"/>
          </w:tcPr>
          <w:p w14:paraId="6F8FFE57" w14:textId="77777777" w:rsidR="00062D7D" w:rsidRPr="0008288B" w:rsidRDefault="00062D7D" w:rsidP="00C24C81">
            <w:pPr>
              <w:spacing w:after="0"/>
            </w:pPr>
          </w:p>
        </w:tc>
      </w:tr>
      <w:tr w:rsidR="00062D7D" w:rsidRPr="0008288B" w14:paraId="3657222D" w14:textId="77777777" w:rsidTr="0079548D">
        <w:tc>
          <w:tcPr>
            <w:tcW w:w="625" w:type="dxa"/>
            <w:tcBorders>
              <w:bottom w:val="single" w:sz="4" w:space="0" w:color="000000" w:themeColor="text1"/>
            </w:tcBorders>
            <w:shd w:val="clear" w:color="auto" w:fill="FFFFFF" w:themeFill="background1"/>
          </w:tcPr>
          <w:p w14:paraId="1AA3ED6A" w14:textId="77CFD607"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1DD7B92D" w14:textId="23B48F67" w:rsidR="00062D7D" w:rsidRPr="00062D7D" w:rsidRDefault="00062D7D" w:rsidP="00062D7D">
            <w:pPr>
              <w:spacing w:after="0"/>
            </w:pPr>
            <w:r>
              <w:t>Troy Heavy Duty Sliding Docking Station/Laptop Mount System</w:t>
            </w:r>
            <w:r w:rsidR="005C7CE2">
              <w:t xml:space="preserve"> </w:t>
            </w:r>
            <w:r>
              <w:t>Old p/n CM-SDMT-SL-GJ30</w:t>
            </w:r>
          </w:p>
        </w:tc>
        <w:tc>
          <w:tcPr>
            <w:tcW w:w="720" w:type="dxa"/>
            <w:shd w:val="clear" w:color="auto" w:fill="FFFFFF" w:themeFill="background1"/>
          </w:tcPr>
          <w:p w14:paraId="77E7B9A1" w14:textId="77777777" w:rsidR="00062D7D" w:rsidRPr="0008288B" w:rsidRDefault="00062D7D" w:rsidP="00C24C81">
            <w:pPr>
              <w:spacing w:after="0"/>
            </w:pPr>
          </w:p>
        </w:tc>
        <w:tc>
          <w:tcPr>
            <w:tcW w:w="810" w:type="dxa"/>
            <w:shd w:val="clear" w:color="auto" w:fill="FFFFFF" w:themeFill="background1"/>
          </w:tcPr>
          <w:p w14:paraId="0FC93DDE" w14:textId="77777777" w:rsidR="00062D7D" w:rsidRPr="0008288B" w:rsidRDefault="00062D7D" w:rsidP="00C24C81">
            <w:pPr>
              <w:spacing w:after="0"/>
            </w:pPr>
          </w:p>
        </w:tc>
      </w:tr>
      <w:tr w:rsidR="00062D7D" w:rsidRPr="0008288B" w14:paraId="535A8779" w14:textId="77777777" w:rsidTr="0079548D">
        <w:tc>
          <w:tcPr>
            <w:tcW w:w="625" w:type="dxa"/>
            <w:tcBorders>
              <w:bottom w:val="single" w:sz="4" w:space="0" w:color="000000" w:themeColor="text1"/>
            </w:tcBorders>
            <w:shd w:val="clear" w:color="auto" w:fill="FFFFFF" w:themeFill="background1"/>
          </w:tcPr>
          <w:p w14:paraId="41B0C865" w14:textId="7B52D528"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3604A668" w14:textId="60EADCE4" w:rsidR="00062D7D" w:rsidRPr="00062D7D" w:rsidRDefault="00062D7D" w:rsidP="00C24C81">
            <w:pPr>
              <w:spacing w:after="0"/>
            </w:pPr>
            <w:r w:rsidRPr="00062D7D">
              <w:t>Bussman 150amp Resettable Circuit Breaker Old p/n CB185-150</w:t>
            </w:r>
          </w:p>
        </w:tc>
        <w:tc>
          <w:tcPr>
            <w:tcW w:w="720" w:type="dxa"/>
            <w:shd w:val="clear" w:color="auto" w:fill="FFFFFF" w:themeFill="background1"/>
          </w:tcPr>
          <w:p w14:paraId="6B70A3D8" w14:textId="77777777" w:rsidR="00062D7D" w:rsidRPr="0008288B" w:rsidRDefault="00062D7D" w:rsidP="00C24C81">
            <w:pPr>
              <w:spacing w:after="0"/>
            </w:pPr>
          </w:p>
        </w:tc>
        <w:tc>
          <w:tcPr>
            <w:tcW w:w="810" w:type="dxa"/>
            <w:shd w:val="clear" w:color="auto" w:fill="FFFFFF" w:themeFill="background1"/>
          </w:tcPr>
          <w:p w14:paraId="5B4A7AEC" w14:textId="77777777" w:rsidR="00062D7D" w:rsidRPr="0008288B" w:rsidRDefault="00062D7D" w:rsidP="00C24C81">
            <w:pPr>
              <w:spacing w:after="0"/>
            </w:pPr>
          </w:p>
        </w:tc>
      </w:tr>
      <w:tr w:rsidR="00062D7D" w:rsidRPr="0008288B" w14:paraId="712452A4" w14:textId="77777777" w:rsidTr="00A06142">
        <w:tc>
          <w:tcPr>
            <w:tcW w:w="625" w:type="dxa"/>
            <w:tcBorders>
              <w:bottom w:val="single" w:sz="4" w:space="0" w:color="000000" w:themeColor="text1"/>
            </w:tcBorders>
            <w:shd w:val="clear" w:color="auto" w:fill="FFFFFF" w:themeFill="background1"/>
          </w:tcPr>
          <w:p w14:paraId="09ADBD2F" w14:textId="5A402A8F" w:rsidR="00062D7D" w:rsidRDefault="00062D7D" w:rsidP="00C24C81">
            <w:pPr>
              <w:spacing w:after="0"/>
            </w:pPr>
            <w:r>
              <w:t>8</w:t>
            </w:r>
          </w:p>
        </w:tc>
        <w:tc>
          <w:tcPr>
            <w:tcW w:w="8280" w:type="dxa"/>
            <w:tcBorders>
              <w:bottom w:val="single" w:sz="4" w:space="0" w:color="000000" w:themeColor="text1"/>
            </w:tcBorders>
            <w:shd w:val="clear" w:color="auto" w:fill="FFFFFF" w:themeFill="background1"/>
          </w:tcPr>
          <w:p w14:paraId="693F5F28" w14:textId="73E438EB" w:rsidR="00062D7D" w:rsidRPr="00062D7D" w:rsidRDefault="00062D7D" w:rsidP="00062D7D">
            <w:pPr>
              <w:spacing w:after="0"/>
            </w:pPr>
            <w:r>
              <w:t>Blue Seas Solenoid/Timer. 120amp 12vdc</w:t>
            </w:r>
            <w:r w:rsidR="00AB4AFD">
              <w:t xml:space="preserve"> </w:t>
            </w:r>
            <w:r>
              <w:t>Old P/N 7615B</w:t>
            </w:r>
          </w:p>
        </w:tc>
        <w:tc>
          <w:tcPr>
            <w:tcW w:w="720" w:type="dxa"/>
            <w:tcBorders>
              <w:bottom w:val="single" w:sz="4" w:space="0" w:color="000000" w:themeColor="text1"/>
            </w:tcBorders>
            <w:shd w:val="clear" w:color="auto" w:fill="FFFFFF" w:themeFill="background1"/>
          </w:tcPr>
          <w:p w14:paraId="3F326C61" w14:textId="77777777" w:rsidR="00062D7D" w:rsidRPr="0008288B" w:rsidRDefault="00062D7D" w:rsidP="00C24C81">
            <w:pPr>
              <w:spacing w:after="0"/>
            </w:pPr>
          </w:p>
        </w:tc>
        <w:tc>
          <w:tcPr>
            <w:tcW w:w="810" w:type="dxa"/>
            <w:tcBorders>
              <w:bottom w:val="single" w:sz="4" w:space="0" w:color="000000" w:themeColor="text1"/>
            </w:tcBorders>
            <w:shd w:val="clear" w:color="auto" w:fill="FFFFFF" w:themeFill="background1"/>
          </w:tcPr>
          <w:p w14:paraId="0C749FD4" w14:textId="77777777" w:rsidR="00062D7D" w:rsidRPr="0008288B" w:rsidRDefault="00062D7D" w:rsidP="00C24C81">
            <w:pPr>
              <w:spacing w:after="0"/>
            </w:pPr>
          </w:p>
        </w:tc>
      </w:tr>
      <w:tr w:rsidR="00062D7D" w:rsidRPr="0008288B" w14:paraId="45F16F1B" w14:textId="77777777" w:rsidTr="00A06142">
        <w:tc>
          <w:tcPr>
            <w:tcW w:w="625" w:type="dxa"/>
            <w:tcBorders>
              <w:bottom w:val="single" w:sz="4" w:space="0" w:color="auto"/>
            </w:tcBorders>
            <w:shd w:val="clear" w:color="auto" w:fill="FFFFFF" w:themeFill="background1"/>
          </w:tcPr>
          <w:p w14:paraId="0BF6A2F3" w14:textId="6AADA24A" w:rsidR="00062D7D" w:rsidRDefault="00062D7D" w:rsidP="00C24C81">
            <w:pPr>
              <w:spacing w:after="0"/>
            </w:pPr>
            <w:r>
              <w:t>8</w:t>
            </w:r>
          </w:p>
        </w:tc>
        <w:tc>
          <w:tcPr>
            <w:tcW w:w="8280" w:type="dxa"/>
            <w:tcBorders>
              <w:bottom w:val="single" w:sz="4" w:space="0" w:color="auto"/>
            </w:tcBorders>
            <w:shd w:val="clear" w:color="auto" w:fill="FFFFFF" w:themeFill="background1"/>
          </w:tcPr>
          <w:p w14:paraId="0FD5FEA7" w14:textId="7BDE1DAC" w:rsidR="00062D7D" w:rsidRPr="00062D7D" w:rsidRDefault="00062D7D" w:rsidP="00062D7D">
            <w:pPr>
              <w:spacing w:after="0"/>
            </w:pPr>
            <w:r>
              <w:t>12 Circuit Water Resistant Fuse Block w/Cover</w:t>
            </w:r>
            <w:r w:rsidR="00AB4AFD">
              <w:t xml:space="preserve"> </w:t>
            </w:r>
            <w:r>
              <w:t>Old P/N 5029</w:t>
            </w:r>
          </w:p>
        </w:tc>
        <w:tc>
          <w:tcPr>
            <w:tcW w:w="720" w:type="dxa"/>
            <w:tcBorders>
              <w:bottom w:val="single" w:sz="4" w:space="0" w:color="auto"/>
            </w:tcBorders>
            <w:shd w:val="clear" w:color="auto" w:fill="FFFFFF" w:themeFill="background1"/>
          </w:tcPr>
          <w:p w14:paraId="1F96FAB9" w14:textId="77777777" w:rsidR="00062D7D" w:rsidRPr="0008288B" w:rsidRDefault="00062D7D" w:rsidP="00C24C81">
            <w:pPr>
              <w:spacing w:after="0"/>
            </w:pPr>
          </w:p>
        </w:tc>
        <w:tc>
          <w:tcPr>
            <w:tcW w:w="810" w:type="dxa"/>
            <w:tcBorders>
              <w:bottom w:val="single" w:sz="4" w:space="0" w:color="auto"/>
            </w:tcBorders>
            <w:shd w:val="clear" w:color="auto" w:fill="FFFFFF" w:themeFill="background1"/>
          </w:tcPr>
          <w:p w14:paraId="7E1D5276" w14:textId="77777777" w:rsidR="00062D7D" w:rsidRPr="0008288B" w:rsidRDefault="00062D7D" w:rsidP="00C24C81">
            <w:pPr>
              <w:spacing w:after="0"/>
            </w:pPr>
          </w:p>
        </w:tc>
      </w:tr>
      <w:tr w:rsidR="00A06142" w:rsidRPr="0008288B" w14:paraId="70AB332F" w14:textId="77777777" w:rsidTr="00A06142">
        <w:tc>
          <w:tcPr>
            <w:tcW w:w="625" w:type="dxa"/>
            <w:tcBorders>
              <w:top w:val="single" w:sz="4" w:space="0" w:color="auto"/>
              <w:left w:val="nil"/>
              <w:bottom w:val="nil"/>
              <w:right w:val="nil"/>
            </w:tcBorders>
            <w:shd w:val="clear" w:color="auto" w:fill="FFFFFF" w:themeFill="background1"/>
          </w:tcPr>
          <w:p w14:paraId="4EE5CDE6" w14:textId="288C5A14" w:rsidR="00A06142" w:rsidRDefault="00A06142" w:rsidP="00A06142">
            <w:pPr>
              <w:spacing w:after="0"/>
            </w:pPr>
          </w:p>
        </w:tc>
        <w:tc>
          <w:tcPr>
            <w:tcW w:w="8280" w:type="dxa"/>
            <w:tcBorders>
              <w:top w:val="single" w:sz="4" w:space="0" w:color="auto"/>
              <w:left w:val="nil"/>
              <w:bottom w:val="nil"/>
              <w:right w:val="single" w:sz="4" w:space="0" w:color="auto"/>
            </w:tcBorders>
            <w:shd w:val="clear" w:color="auto" w:fill="FFFFFF" w:themeFill="background1"/>
          </w:tcPr>
          <w:p w14:paraId="6118E06C" w14:textId="41BB38FD" w:rsidR="00A06142" w:rsidRDefault="00A06142" w:rsidP="00A06142">
            <w:pPr>
              <w:spacing w:after="0"/>
              <w:jc w:val="right"/>
            </w:pPr>
            <w:r>
              <w:rPr>
                <w:b/>
                <w:bCs/>
              </w:rPr>
              <w:t>Total</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67058" w14:textId="77777777" w:rsidR="00A06142" w:rsidRPr="0008288B" w:rsidRDefault="00A06142" w:rsidP="00A06142">
            <w:pPr>
              <w:spacing w:after="0"/>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A307" w14:textId="77777777" w:rsidR="00A06142" w:rsidRPr="0008288B" w:rsidRDefault="00A06142" w:rsidP="00A06142">
            <w:pPr>
              <w:spacing w:after="0"/>
            </w:pPr>
          </w:p>
        </w:tc>
      </w:tr>
      <w:tr w:rsidR="00A06142" w:rsidRPr="0008288B" w14:paraId="2C41E6D0" w14:textId="77777777" w:rsidTr="00A06142">
        <w:tc>
          <w:tcPr>
            <w:tcW w:w="625" w:type="dxa"/>
            <w:tcBorders>
              <w:top w:val="nil"/>
              <w:left w:val="nil"/>
              <w:bottom w:val="nil"/>
              <w:right w:val="nil"/>
            </w:tcBorders>
            <w:shd w:val="clear" w:color="auto" w:fill="FFFFFF" w:themeFill="background1"/>
          </w:tcPr>
          <w:p w14:paraId="36465DE0" w14:textId="77777777" w:rsidR="00A06142" w:rsidRDefault="00A06142" w:rsidP="00A06142">
            <w:pPr>
              <w:spacing w:after="0"/>
            </w:pPr>
          </w:p>
        </w:tc>
        <w:tc>
          <w:tcPr>
            <w:tcW w:w="8280" w:type="dxa"/>
            <w:tcBorders>
              <w:top w:val="nil"/>
              <w:left w:val="nil"/>
              <w:bottom w:val="nil"/>
              <w:right w:val="nil"/>
            </w:tcBorders>
            <w:shd w:val="clear" w:color="auto" w:fill="FFFFFF" w:themeFill="background1"/>
          </w:tcPr>
          <w:p w14:paraId="448C27B3" w14:textId="35A3704E" w:rsidR="00A06142" w:rsidRPr="00EC78C1" w:rsidRDefault="00A06142" w:rsidP="00A06142">
            <w:pPr>
              <w:spacing w:after="0"/>
              <w:jc w:val="right"/>
              <w:rPr>
                <w:b/>
                <w:bCs/>
              </w:rPr>
            </w:pPr>
          </w:p>
        </w:tc>
        <w:tc>
          <w:tcPr>
            <w:tcW w:w="720" w:type="dxa"/>
            <w:tcBorders>
              <w:top w:val="single" w:sz="4" w:space="0" w:color="auto"/>
              <w:left w:val="nil"/>
              <w:bottom w:val="nil"/>
              <w:right w:val="nil"/>
            </w:tcBorders>
            <w:shd w:val="clear" w:color="auto" w:fill="FFFFFF" w:themeFill="background1"/>
          </w:tcPr>
          <w:p w14:paraId="4FDBE940" w14:textId="77777777" w:rsidR="00A06142" w:rsidRPr="0008288B" w:rsidRDefault="00A06142" w:rsidP="00A06142">
            <w:pPr>
              <w:spacing w:after="0"/>
            </w:pPr>
          </w:p>
        </w:tc>
        <w:tc>
          <w:tcPr>
            <w:tcW w:w="810" w:type="dxa"/>
            <w:tcBorders>
              <w:top w:val="single" w:sz="4" w:space="0" w:color="auto"/>
              <w:left w:val="nil"/>
              <w:bottom w:val="nil"/>
              <w:right w:val="nil"/>
            </w:tcBorders>
            <w:shd w:val="clear" w:color="auto" w:fill="FFFFFF" w:themeFill="background1"/>
          </w:tcPr>
          <w:p w14:paraId="42901351" w14:textId="77777777" w:rsidR="00A06142" w:rsidRPr="0008288B" w:rsidRDefault="00A06142" w:rsidP="00A06142">
            <w:pPr>
              <w:spacing w:after="0"/>
            </w:pPr>
          </w:p>
        </w:tc>
      </w:tr>
      <w:bookmarkEnd w:id="4"/>
    </w:tbl>
    <w:p w14:paraId="1B040525" w14:textId="77777777" w:rsidR="00D36B0A" w:rsidRPr="00BF2E16" w:rsidRDefault="00D36B0A" w:rsidP="00C60183">
      <w:pPr>
        <w:spacing w:after="0"/>
        <w:rPr>
          <w:b/>
          <w:bCs/>
          <w:color w:val="FF0000"/>
        </w:rPr>
      </w:pPr>
    </w:p>
    <w:tbl>
      <w:tblPr>
        <w:tblStyle w:val="TableGrid"/>
        <w:tblpPr w:leftFromText="180" w:rightFromText="180" w:vertAnchor="text" w:horzAnchor="margin" w:tblpX="-455" w:tblpY="337"/>
        <w:tblW w:w="10525" w:type="dxa"/>
        <w:tblLayout w:type="fixed"/>
        <w:tblLook w:val="04A0" w:firstRow="1" w:lastRow="0" w:firstColumn="1" w:lastColumn="0" w:noHBand="0" w:noVBand="1"/>
      </w:tblPr>
      <w:tblGrid>
        <w:gridCol w:w="715"/>
        <w:gridCol w:w="8190"/>
        <w:gridCol w:w="810"/>
        <w:gridCol w:w="810"/>
      </w:tblGrid>
      <w:tr w:rsidR="00414AF9" w:rsidRPr="0008288B" w14:paraId="57D51A71" w14:textId="77777777" w:rsidTr="006B58BD">
        <w:tc>
          <w:tcPr>
            <w:tcW w:w="10525" w:type="dxa"/>
            <w:gridSpan w:val="4"/>
            <w:tcBorders>
              <w:bottom w:val="single" w:sz="4" w:space="0" w:color="000000" w:themeColor="text1"/>
            </w:tcBorders>
            <w:shd w:val="clear" w:color="auto" w:fill="DDD9C3" w:themeFill="background2" w:themeFillShade="E6"/>
          </w:tcPr>
          <w:p w14:paraId="1943C479" w14:textId="6A39687B" w:rsidR="00414AF9" w:rsidRPr="00024E83" w:rsidRDefault="00414AF9" w:rsidP="00414AF9">
            <w:pPr>
              <w:spacing w:after="0"/>
              <w:jc w:val="center"/>
              <w:rPr>
                <w:b/>
                <w:bCs/>
              </w:rPr>
            </w:pPr>
            <w:bookmarkStart w:id="5" w:name="_Hlk64528961"/>
            <w:r>
              <w:rPr>
                <w:b/>
                <w:bCs/>
              </w:rPr>
              <w:t>TABLE 1a: SUV (PARTS &amp; INSTALLATION)</w:t>
            </w:r>
          </w:p>
        </w:tc>
      </w:tr>
      <w:tr w:rsidR="000808FC" w:rsidRPr="0008288B" w14:paraId="3349B0E5" w14:textId="77777777" w:rsidTr="00A06142">
        <w:tc>
          <w:tcPr>
            <w:tcW w:w="715" w:type="dxa"/>
            <w:tcBorders>
              <w:bottom w:val="single" w:sz="4" w:space="0" w:color="000000" w:themeColor="text1"/>
            </w:tcBorders>
            <w:shd w:val="clear" w:color="auto" w:fill="DDD9C3" w:themeFill="background2" w:themeFillShade="E6"/>
          </w:tcPr>
          <w:p w14:paraId="6409D640" w14:textId="1E4B4CF8" w:rsidR="000808FC" w:rsidRDefault="000808FC" w:rsidP="00902D4F">
            <w:pPr>
              <w:spacing w:after="0"/>
              <w:rPr>
                <w:b/>
                <w:bCs/>
              </w:rPr>
            </w:pPr>
            <w:r>
              <w:rPr>
                <w:b/>
                <w:bCs/>
              </w:rPr>
              <w:t>Hrs.</w:t>
            </w:r>
          </w:p>
        </w:tc>
        <w:tc>
          <w:tcPr>
            <w:tcW w:w="8190" w:type="dxa"/>
            <w:tcBorders>
              <w:bottom w:val="single" w:sz="4" w:space="0" w:color="000000" w:themeColor="text1"/>
            </w:tcBorders>
            <w:shd w:val="clear" w:color="auto" w:fill="DDD9C3" w:themeFill="background2" w:themeFillShade="E6"/>
          </w:tcPr>
          <w:p w14:paraId="686D35AE" w14:textId="1852251A" w:rsidR="000808FC" w:rsidRDefault="000808FC" w:rsidP="00024E83">
            <w:pPr>
              <w:spacing w:after="0"/>
              <w:jc w:val="center"/>
              <w:rPr>
                <w:b/>
                <w:bCs/>
              </w:rPr>
            </w:pPr>
            <w:r>
              <w:rPr>
                <w:b/>
                <w:bCs/>
              </w:rPr>
              <w:t>Description</w:t>
            </w:r>
          </w:p>
        </w:tc>
        <w:tc>
          <w:tcPr>
            <w:tcW w:w="810" w:type="dxa"/>
            <w:shd w:val="clear" w:color="auto" w:fill="DDD9C3" w:themeFill="background2" w:themeFillShade="E6"/>
          </w:tcPr>
          <w:p w14:paraId="6F0F3A15" w14:textId="77777777" w:rsidR="000808FC" w:rsidRDefault="000808FC" w:rsidP="000808FC">
            <w:pPr>
              <w:spacing w:after="0"/>
              <w:rPr>
                <w:b/>
                <w:bCs/>
              </w:rPr>
            </w:pPr>
            <w:r>
              <w:rPr>
                <w:b/>
                <w:bCs/>
              </w:rPr>
              <w:t>Unit</w:t>
            </w:r>
          </w:p>
          <w:p w14:paraId="40B14BA6" w14:textId="36343669" w:rsidR="000808FC" w:rsidRDefault="000808FC" w:rsidP="000808FC">
            <w:pPr>
              <w:spacing w:after="0"/>
              <w:rPr>
                <w:b/>
                <w:bCs/>
              </w:rPr>
            </w:pPr>
            <w:r>
              <w:rPr>
                <w:b/>
                <w:bCs/>
              </w:rPr>
              <w:t>Price</w:t>
            </w:r>
          </w:p>
        </w:tc>
        <w:tc>
          <w:tcPr>
            <w:tcW w:w="810" w:type="dxa"/>
            <w:shd w:val="clear" w:color="auto" w:fill="DDD9C3" w:themeFill="background2" w:themeFillShade="E6"/>
          </w:tcPr>
          <w:p w14:paraId="59D0A38A" w14:textId="77777777" w:rsidR="000808FC" w:rsidRDefault="000808FC" w:rsidP="000808FC">
            <w:pPr>
              <w:spacing w:after="0"/>
              <w:rPr>
                <w:b/>
                <w:bCs/>
              </w:rPr>
            </w:pPr>
            <w:r>
              <w:rPr>
                <w:b/>
                <w:bCs/>
              </w:rPr>
              <w:t>Extd</w:t>
            </w:r>
          </w:p>
          <w:p w14:paraId="6CAFE74F" w14:textId="341EBFDF" w:rsidR="000808FC" w:rsidRDefault="000808FC" w:rsidP="000808FC">
            <w:pPr>
              <w:spacing w:after="0"/>
              <w:rPr>
                <w:b/>
                <w:bCs/>
              </w:rPr>
            </w:pPr>
            <w:r>
              <w:rPr>
                <w:b/>
                <w:bCs/>
              </w:rPr>
              <w:t>Price</w:t>
            </w:r>
          </w:p>
        </w:tc>
      </w:tr>
      <w:tr w:rsidR="00A06142" w:rsidRPr="0008288B" w14:paraId="57CBFDA4" w14:textId="77777777" w:rsidTr="00A06142">
        <w:tc>
          <w:tcPr>
            <w:tcW w:w="715" w:type="dxa"/>
            <w:tcBorders>
              <w:bottom w:val="single" w:sz="4" w:space="0" w:color="auto"/>
            </w:tcBorders>
            <w:shd w:val="clear" w:color="auto" w:fill="FFFFFF" w:themeFill="background1"/>
          </w:tcPr>
          <w:p w14:paraId="0ECC1238" w14:textId="77777777" w:rsidR="00A06142" w:rsidRDefault="00A06142" w:rsidP="00902D4F">
            <w:pPr>
              <w:spacing w:after="0"/>
              <w:rPr>
                <w:b/>
                <w:bCs/>
              </w:rPr>
            </w:pPr>
          </w:p>
        </w:tc>
        <w:tc>
          <w:tcPr>
            <w:tcW w:w="8190" w:type="dxa"/>
            <w:tcBorders>
              <w:bottom w:val="single" w:sz="4" w:space="0" w:color="auto"/>
            </w:tcBorders>
            <w:shd w:val="clear" w:color="auto" w:fill="FFFFFF" w:themeFill="background1"/>
          </w:tcPr>
          <w:p w14:paraId="45E3AB09" w14:textId="77777777" w:rsidR="00A06142" w:rsidRDefault="00A06142" w:rsidP="00024E83">
            <w:pPr>
              <w:spacing w:after="0"/>
              <w:jc w:val="center"/>
              <w:rPr>
                <w:b/>
                <w:bCs/>
              </w:rPr>
            </w:pPr>
          </w:p>
        </w:tc>
        <w:tc>
          <w:tcPr>
            <w:tcW w:w="810" w:type="dxa"/>
            <w:tcBorders>
              <w:bottom w:val="single" w:sz="4" w:space="0" w:color="000000" w:themeColor="text1"/>
            </w:tcBorders>
            <w:shd w:val="clear" w:color="auto" w:fill="FFFFFF" w:themeFill="background1"/>
          </w:tcPr>
          <w:p w14:paraId="4A25570E" w14:textId="77777777" w:rsidR="00A06142" w:rsidRDefault="00A06142" w:rsidP="00902D4F">
            <w:pPr>
              <w:spacing w:after="0"/>
              <w:rPr>
                <w:b/>
                <w:bCs/>
              </w:rPr>
            </w:pPr>
          </w:p>
        </w:tc>
        <w:tc>
          <w:tcPr>
            <w:tcW w:w="810" w:type="dxa"/>
            <w:shd w:val="clear" w:color="auto" w:fill="FFFFFF" w:themeFill="background1"/>
          </w:tcPr>
          <w:p w14:paraId="15898550" w14:textId="77777777" w:rsidR="00A06142" w:rsidRDefault="00A06142" w:rsidP="00902D4F">
            <w:pPr>
              <w:spacing w:after="0"/>
              <w:rPr>
                <w:b/>
                <w:bCs/>
              </w:rPr>
            </w:pPr>
          </w:p>
        </w:tc>
      </w:tr>
      <w:tr w:rsidR="00A06142" w:rsidRPr="0008288B" w14:paraId="75FFA5F4" w14:textId="77777777" w:rsidTr="00A06142">
        <w:tc>
          <w:tcPr>
            <w:tcW w:w="715" w:type="dxa"/>
            <w:tcBorders>
              <w:top w:val="single" w:sz="4" w:space="0" w:color="auto"/>
              <w:left w:val="nil"/>
              <w:bottom w:val="nil"/>
              <w:right w:val="nil"/>
            </w:tcBorders>
            <w:shd w:val="clear" w:color="auto" w:fill="FFFFFF" w:themeFill="background1"/>
          </w:tcPr>
          <w:p w14:paraId="507A91BC" w14:textId="77777777" w:rsidR="00A06142" w:rsidRDefault="00A06142" w:rsidP="00902D4F">
            <w:pPr>
              <w:spacing w:after="0"/>
              <w:rPr>
                <w:b/>
                <w:bCs/>
              </w:rPr>
            </w:pPr>
          </w:p>
        </w:tc>
        <w:tc>
          <w:tcPr>
            <w:tcW w:w="8190" w:type="dxa"/>
            <w:tcBorders>
              <w:top w:val="single" w:sz="4" w:space="0" w:color="auto"/>
              <w:left w:val="nil"/>
              <w:bottom w:val="nil"/>
              <w:right w:val="single" w:sz="4" w:space="0" w:color="auto"/>
            </w:tcBorders>
            <w:shd w:val="clear" w:color="auto" w:fill="FFFFFF" w:themeFill="background1"/>
          </w:tcPr>
          <w:p w14:paraId="0935BFF4" w14:textId="2AB101A1" w:rsidR="00A06142" w:rsidRPr="00A06142" w:rsidRDefault="00A06142" w:rsidP="00A06142">
            <w:pPr>
              <w:spacing w:after="0"/>
              <w:jc w:val="right"/>
              <w:rPr>
                <w:b/>
                <w:bCs/>
              </w:rPr>
            </w:pPr>
            <w:r>
              <w:rPr>
                <w:b/>
                <w:bCs/>
              </w:rPr>
              <w:t>Total</w:t>
            </w:r>
          </w:p>
        </w:tc>
        <w:tc>
          <w:tcPr>
            <w:tcW w:w="810" w:type="dxa"/>
            <w:tcBorders>
              <w:left w:val="single" w:sz="4" w:space="0" w:color="auto"/>
            </w:tcBorders>
            <w:shd w:val="clear" w:color="auto" w:fill="FFFFFF" w:themeFill="background1"/>
          </w:tcPr>
          <w:p w14:paraId="6E11A145" w14:textId="77777777" w:rsidR="00A06142" w:rsidRDefault="00A06142" w:rsidP="00902D4F">
            <w:pPr>
              <w:spacing w:after="0"/>
              <w:rPr>
                <w:b/>
                <w:bCs/>
              </w:rPr>
            </w:pPr>
          </w:p>
        </w:tc>
        <w:tc>
          <w:tcPr>
            <w:tcW w:w="810" w:type="dxa"/>
            <w:shd w:val="clear" w:color="auto" w:fill="FFFFFF" w:themeFill="background1"/>
          </w:tcPr>
          <w:p w14:paraId="3564C5A9" w14:textId="77777777" w:rsidR="00A06142" w:rsidRDefault="00A06142" w:rsidP="00902D4F">
            <w:pPr>
              <w:spacing w:after="0"/>
              <w:rPr>
                <w:b/>
                <w:bCs/>
              </w:rPr>
            </w:pPr>
          </w:p>
        </w:tc>
      </w:tr>
    </w:tbl>
    <w:p w14:paraId="19DC3625" w14:textId="77777777" w:rsidR="0051549F" w:rsidRDefault="0051549F" w:rsidP="0051549F">
      <w:pPr>
        <w:pStyle w:val="Level3"/>
        <w:numPr>
          <w:ilvl w:val="0"/>
          <w:numId w:val="0"/>
        </w:numPr>
        <w:ind w:left="2160"/>
        <w:jc w:val="left"/>
      </w:pPr>
    </w:p>
    <w:p w14:paraId="7045F9AC" w14:textId="77777777" w:rsidR="00C85BA9" w:rsidRDefault="00C85BA9" w:rsidP="0051549F">
      <w:pPr>
        <w:pStyle w:val="Level3"/>
        <w:numPr>
          <w:ilvl w:val="0"/>
          <w:numId w:val="0"/>
        </w:numPr>
        <w:ind w:left="2160"/>
        <w:jc w:val="left"/>
      </w:pPr>
    </w:p>
    <w:p w14:paraId="4EA08C0C" w14:textId="77777777" w:rsidR="00C85BA9" w:rsidRDefault="00C85BA9" w:rsidP="0051549F">
      <w:pPr>
        <w:pStyle w:val="Level3"/>
        <w:numPr>
          <w:ilvl w:val="0"/>
          <w:numId w:val="0"/>
        </w:numPr>
        <w:ind w:left="2160"/>
        <w:jc w:val="left"/>
      </w:pPr>
    </w:p>
    <w:p w14:paraId="51DF626F" w14:textId="77777777" w:rsidR="00C85BA9" w:rsidRDefault="00C85BA9" w:rsidP="0051549F">
      <w:pPr>
        <w:pStyle w:val="Level3"/>
        <w:numPr>
          <w:ilvl w:val="0"/>
          <w:numId w:val="0"/>
        </w:numPr>
        <w:ind w:left="2160"/>
        <w:jc w:val="left"/>
      </w:pPr>
    </w:p>
    <w:p w14:paraId="458D9A6C" w14:textId="77777777" w:rsidR="00C85BA9" w:rsidRDefault="00C85BA9" w:rsidP="0051549F">
      <w:pPr>
        <w:pStyle w:val="Level3"/>
        <w:numPr>
          <w:ilvl w:val="0"/>
          <w:numId w:val="0"/>
        </w:numPr>
        <w:ind w:left="2160"/>
        <w:jc w:val="left"/>
      </w:pPr>
    </w:p>
    <w:p w14:paraId="79B2144A" w14:textId="2FC294AA" w:rsidR="00D36B0A" w:rsidRPr="0010360D" w:rsidRDefault="00C32A79" w:rsidP="00BB661C">
      <w:pPr>
        <w:pStyle w:val="Level3"/>
        <w:jc w:val="left"/>
      </w:pPr>
      <w:r>
        <w:t>P</w:t>
      </w:r>
      <w:r w:rsidR="00E75BA9">
        <w:t>arts</w:t>
      </w:r>
      <w:r w:rsidR="00EA2C03">
        <w:t xml:space="preserve"> </w:t>
      </w:r>
      <w:r w:rsidR="000A32F3">
        <w:t xml:space="preserve">and installation tables </w:t>
      </w:r>
      <w:r w:rsidR="00EA2C03">
        <w:t xml:space="preserve">for </w:t>
      </w:r>
      <w:r w:rsidR="00EA2C03" w:rsidRPr="00EA2C03">
        <w:rPr>
          <w:b/>
          <w:bCs/>
        </w:rPr>
        <w:t>202</w:t>
      </w:r>
      <w:r w:rsidR="00DB3427">
        <w:rPr>
          <w:b/>
          <w:bCs/>
        </w:rPr>
        <w:t>5</w:t>
      </w:r>
      <w:r w:rsidR="00132CC2">
        <w:rPr>
          <w:b/>
          <w:bCs/>
        </w:rPr>
        <w:t xml:space="preserve"> Ford</w:t>
      </w:r>
      <w:r w:rsidR="00BB661C">
        <w:rPr>
          <w:b/>
          <w:bCs/>
        </w:rPr>
        <w:t xml:space="preserve"> </w:t>
      </w:r>
      <w:r w:rsidR="00EA2C03" w:rsidRPr="00EA2C03">
        <w:rPr>
          <w:b/>
          <w:bCs/>
        </w:rPr>
        <w:t xml:space="preserve">Police </w:t>
      </w:r>
      <w:r w:rsidR="00B60FBF">
        <w:rPr>
          <w:b/>
          <w:bCs/>
        </w:rPr>
        <w:t>Responder Crew Cab Pickup</w:t>
      </w:r>
    </w:p>
    <w:tbl>
      <w:tblPr>
        <w:tblStyle w:val="TableGrid"/>
        <w:tblpPr w:leftFromText="180" w:rightFromText="180" w:vertAnchor="text" w:horzAnchor="margin" w:tblpX="-460" w:tblpY="166"/>
        <w:tblW w:w="10435" w:type="dxa"/>
        <w:tblLook w:val="04A0" w:firstRow="1" w:lastRow="0" w:firstColumn="1" w:lastColumn="0" w:noHBand="0" w:noVBand="1"/>
      </w:tblPr>
      <w:tblGrid>
        <w:gridCol w:w="644"/>
        <w:gridCol w:w="8281"/>
        <w:gridCol w:w="755"/>
        <w:gridCol w:w="755"/>
      </w:tblGrid>
      <w:tr w:rsidR="00414AF9" w14:paraId="64D512D8" w14:textId="77777777" w:rsidTr="001F770E">
        <w:tc>
          <w:tcPr>
            <w:tcW w:w="10435" w:type="dxa"/>
            <w:gridSpan w:val="4"/>
            <w:shd w:val="clear" w:color="auto" w:fill="DDD9C3" w:themeFill="background2" w:themeFillShade="E6"/>
          </w:tcPr>
          <w:p w14:paraId="7BA78638" w14:textId="2D153903" w:rsidR="00414AF9" w:rsidRDefault="00414AF9" w:rsidP="00414AF9">
            <w:pPr>
              <w:spacing w:after="0"/>
              <w:jc w:val="center"/>
              <w:rPr>
                <w:b/>
                <w:bCs/>
              </w:rPr>
            </w:pPr>
            <w:bookmarkStart w:id="6" w:name="_Hlk64528928"/>
            <w:bookmarkStart w:id="7" w:name="_Hlk64529072"/>
            <w:bookmarkEnd w:id="5"/>
            <w:r>
              <w:rPr>
                <w:b/>
                <w:bCs/>
              </w:rPr>
              <w:t>TABLE 2: PICKUP TRUCK (PARTS ONLY)</w:t>
            </w:r>
          </w:p>
        </w:tc>
      </w:tr>
      <w:tr w:rsidR="00785D2A" w14:paraId="799EFA21" w14:textId="77777777" w:rsidTr="00024E83">
        <w:tc>
          <w:tcPr>
            <w:tcW w:w="644" w:type="dxa"/>
            <w:shd w:val="clear" w:color="auto" w:fill="DDD9C3" w:themeFill="background2" w:themeFillShade="E6"/>
          </w:tcPr>
          <w:p w14:paraId="5E473F25" w14:textId="1940E1DC" w:rsidR="00785D2A" w:rsidRPr="004C0FB4" w:rsidRDefault="00785D2A" w:rsidP="003C113F">
            <w:pPr>
              <w:spacing w:after="0"/>
              <w:rPr>
                <w:b/>
                <w:bCs/>
              </w:rPr>
            </w:pPr>
            <w:r w:rsidRPr="004C0FB4">
              <w:rPr>
                <w:b/>
                <w:bCs/>
              </w:rPr>
              <w:t>Qty</w:t>
            </w:r>
          </w:p>
        </w:tc>
        <w:tc>
          <w:tcPr>
            <w:tcW w:w="8281" w:type="dxa"/>
            <w:shd w:val="clear" w:color="auto" w:fill="DDD9C3" w:themeFill="background2" w:themeFillShade="E6"/>
          </w:tcPr>
          <w:p w14:paraId="6E4E5BE9" w14:textId="15CDCBD1" w:rsidR="00785D2A" w:rsidRPr="004C0FB4" w:rsidRDefault="00785D2A" w:rsidP="003C113F">
            <w:pPr>
              <w:spacing w:after="0"/>
              <w:jc w:val="center"/>
              <w:rPr>
                <w:b/>
                <w:bCs/>
              </w:rPr>
            </w:pPr>
            <w:r w:rsidRPr="004C0FB4">
              <w:rPr>
                <w:b/>
                <w:bCs/>
              </w:rPr>
              <w:t>Description</w:t>
            </w:r>
          </w:p>
        </w:tc>
        <w:tc>
          <w:tcPr>
            <w:tcW w:w="755" w:type="dxa"/>
            <w:shd w:val="clear" w:color="auto" w:fill="DDD9C3" w:themeFill="background2" w:themeFillShade="E6"/>
          </w:tcPr>
          <w:p w14:paraId="4F28E1F2" w14:textId="5D57C302" w:rsidR="00785D2A" w:rsidRDefault="00785D2A" w:rsidP="003C113F">
            <w:pPr>
              <w:spacing w:after="0"/>
              <w:rPr>
                <w:b/>
                <w:bCs/>
              </w:rPr>
            </w:pPr>
            <w:r>
              <w:rPr>
                <w:b/>
                <w:bCs/>
              </w:rPr>
              <w:t xml:space="preserve">Unit </w:t>
            </w:r>
            <w:r w:rsidRPr="009B1885">
              <w:rPr>
                <w:b/>
                <w:bCs/>
              </w:rPr>
              <w:t>Price</w:t>
            </w:r>
          </w:p>
        </w:tc>
        <w:tc>
          <w:tcPr>
            <w:tcW w:w="755" w:type="dxa"/>
            <w:shd w:val="clear" w:color="auto" w:fill="DDD9C3" w:themeFill="background2" w:themeFillShade="E6"/>
          </w:tcPr>
          <w:p w14:paraId="6E70D4C2" w14:textId="3D28C1FF" w:rsidR="00785D2A" w:rsidRDefault="00785D2A" w:rsidP="003C113F">
            <w:pPr>
              <w:spacing w:after="0"/>
              <w:rPr>
                <w:b/>
                <w:bCs/>
              </w:rPr>
            </w:pPr>
            <w:r>
              <w:rPr>
                <w:b/>
                <w:bCs/>
              </w:rPr>
              <w:t>Extd Price</w:t>
            </w:r>
          </w:p>
        </w:tc>
      </w:tr>
      <w:tr w:rsidR="003C113F" w14:paraId="7F9ED39B" w14:textId="77777777" w:rsidTr="00024E83">
        <w:tc>
          <w:tcPr>
            <w:tcW w:w="644" w:type="dxa"/>
          </w:tcPr>
          <w:p w14:paraId="5D40D616" w14:textId="77777777" w:rsidR="00AC6734" w:rsidRPr="004C0FB4" w:rsidRDefault="00AC6734" w:rsidP="003C113F">
            <w:pPr>
              <w:spacing w:after="0"/>
            </w:pPr>
            <w:r>
              <w:t>2</w:t>
            </w:r>
          </w:p>
        </w:tc>
        <w:tc>
          <w:tcPr>
            <w:tcW w:w="8281" w:type="dxa"/>
          </w:tcPr>
          <w:p w14:paraId="08375CC5" w14:textId="77777777" w:rsidR="00A116FE" w:rsidRDefault="00A116FE" w:rsidP="00A116FE">
            <w:pPr>
              <w:spacing w:after="0"/>
            </w:pPr>
            <w:r>
              <w:t>Federal Signal 51" Valor Bar, 51" with SpectraLux LED Technology SPECIFY CONFIG Config: 1664216942</w:t>
            </w:r>
          </w:p>
          <w:p w14:paraId="1B62003B" w14:textId="4EEEB5FA" w:rsidR="00AC6734" w:rsidRPr="004C0FB4" w:rsidRDefault="00A116FE" w:rsidP="00A116FE">
            <w:pPr>
              <w:spacing w:after="0"/>
            </w:pPr>
            <w:r>
              <w:t>Front: Red/White and Blue/White Rear: Red/Amber and Blue/Amber Domes: Clear</w:t>
            </w:r>
          </w:p>
        </w:tc>
        <w:tc>
          <w:tcPr>
            <w:tcW w:w="755" w:type="dxa"/>
          </w:tcPr>
          <w:p w14:paraId="19AFA30A" w14:textId="77777777" w:rsidR="00AC6734" w:rsidRDefault="00AC6734" w:rsidP="003C113F">
            <w:pPr>
              <w:spacing w:after="0"/>
              <w:rPr>
                <w:color w:val="FF0000"/>
              </w:rPr>
            </w:pPr>
          </w:p>
        </w:tc>
        <w:tc>
          <w:tcPr>
            <w:tcW w:w="755" w:type="dxa"/>
          </w:tcPr>
          <w:p w14:paraId="020E74AD" w14:textId="77777777" w:rsidR="00AC6734" w:rsidRDefault="00AC6734" w:rsidP="003C113F">
            <w:pPr>
              <w:spacing w:after="0"/>
              <w:rPr>
                <w:color w:val="FF0000"/>
              </w:rPr>
            </w:pPr>
          </w:p>
        </w:tc>
      </w:tr>
      <w:tr w:rsidR="003C113F" w14:paraId="483C7936" w14:textId="77777777" w:rsidTr="00024E83">
        <w:tc>
          <w:tcPr>
            <w:tcW w:w="644" w:type="dxa"/>
          </w:tcPr>
          <w:p w14:paraId="0B28DB73" w14:textId="77777777" w:rsidR="00AC6734" w:rsidRPr="004C0FB4" w:rsidRDefault="00AC6734" w:rsidP="003C113F">
            <w:pPr>
              <w:spacing w:after="0"/>
            </w:pPr>
            <w:r>
              <w:t>2</w:t>
            </w:r>
          </w:p>
        </w:tc>
        <w:tc>
          <w:tcPr>
            <w:tcW w:w="8281" w:type="dxa"/>
          </w:tcPr>
          <w:p w14:paraId="397771D1" w14:textId="02DA0CD6" w:rsidR="00AC6734" w:rsidRPr="004C0FB4" w:rsidRDefault="00A116FE" w:rsidP="00A116FE">
            <w:pPr>
              <w:spacing w:after="0"/>
            </w:pPr>
            <w:r>
              <w:t>Fed Sig Hi Performance Hook Kit</w:t>
            </w:r>
            <w:r w:rsidR="007425A5">
              <w:t xml:space="preserve"> </w:t>
            </w:r>
            <w:r>
              <w:t>fits '21+ FPI Utility</w:t>
            </w:r>
          </w:p>
        </w:tc>
        <w:tc>
          <w:tcPr>
            <w:tcW w:w="755" w:type="dxa"/>
          </w:tcPr>
          <w:p w14:paraId="36562AC1" w14:textId="77777777" w:rsidR="00AC6734" w:rsidRDefault="00AC6734" w:rsidP="003C113F">
            <w:pPr>
              <w:spacing w:after="0"/>
              <w:rPr>
                <w:color w:val="FF0000"/>
              </w:rPr>
            </w:pPr>
          </w:p>
        </w:tc>
        <w:tc>
          <w:tcPr>
            <w:tcW w:w="755" w:type="dxa"/>
          </w:tcPr>
          <w:p w14:paraId="22B30110" w14:textId="77777777" w:rsidR="00AC6734" w:rsidRDefault="00AC6734" w:rsidP="003C113F">
            <w:pPr>
              <w:spacing w:after="0"/>
              <w:rPr>
                <w:color w:val="FF0000"/>
              </w:rPr>
            </w:pPr>
          </w:p>
        </w:tc>
      </w:tr>
      <w:tr w:rsidR="003C113F" w14:paraId="5C140103" w14:textId="77777777" w:rsidTr="00024E83">
        <w:tc>
          <w:tcPr>
            <w:tcW w:w="644" w:type="dxa"/>
          </w:tcPr>
          <w:p w14:paraId="5302E183" w14:textId="77777777" w:rsidR="00AC6734" w:rsidRPr="004C0FB4" w:rsidRDefault="00AC6734" w:rsidP="003C113F">
            <w:pPr>
              <w:spacing w:after="0"/>
            </w:pPr>
            <w:r>
              <w:t>2</w:t>
            </w:r>
          </w:p>
        </w:tc>
        <w:tc>
          <w:tcPr>
            <w:tcW w:w="8281" w:type="dxa"/>
          </w:tcPr>
          <w:p w14:paraId="309230B6" w14:textId="2E96AF1C" w:rsidR="00AC6734" w:rsidRPr="004C0FB4" w:rsidRDefault="00A116FE" w:rsidP="003C113F">
            <w:pPr>
              <w:spacing w:after="0"/>
            </w:pPr>
            <w:r w:rsidRPr="00A116FE">
              <w:t>100W Siren Amp with 17 Button Remote Controller</w:t>
            </w:r>
          </w:p>
        </w:tc>
        <w:tc>
          <w:tcPr>
            <w:tcW w:w="755" w:type="dxa"/>
          </w:tcPr>
          <w:p w14:paraId="736392F3" w14:textId="77777777" w:rsidR="00AC6734" w:rsidRDefault="00AC6734" w:rsidP="003C113F">
            <w:pPr>
              <w:spacing w:after="0"/>
              <w:rPr>
                <w:color w:val="FF0000"/>
              </w:rPr>
            </w:pPr>
          </w:p>
        </w:tc>
        <w:tc>
          <w:tcPr>
            <w:tcW w:w="755" w:type="dxa"/>
          </w:tcPr>
          <w:p w14:paraId="4E097681" w14:textId="77777777" w:rsidR="00AC6734" w:rsidRDefault="00AC6734" w:rsidP="003C113F">
            <w:pPr>
              <w:spacing w:after="0"/>
              <w:rPr>
                <w:color w:val="FF0000"/>
              </w:rPr>
            </w:pPr>
          </w:p>
        </w:tc>
      </w:tr>
      <w:tr w:rsidR="003C113F" w14:paraId="0D47223E" w14:textId="77777777" w:rsidTr="00024E83">
        <w:tc>
          <w:tcPr>
            <w:tcW w:w="644" w:type="dxa"/>
          </w:tcPr>
          <w:p w14:paraId="0677BB3E" w14:textId="77777777" w:rsidR="00AC6734" w:rsidRPr="004C0FB4" w:rsidRDefault="00AC6734" w:rsidP="003C113F">
            <w:pPr>
              <w:spacing w:after="0"/>
            </w:pPr>
            <w:r>
              <w:t>2</w:t>
            </w:r>
          </w:p>
        </w:tc>
        <w:tc>
          <w:tcPr>
            <w:tcW w:w="8281" w:type="dxa"/>
          </w:tcPr>
          <w:p w14:paraId="3A56E342" w14:textId="12C5D9BF" w:rsidR="00AC6734" w:rsidRPr="004C0FB4" w:rsidRDefault="00A116FE" w:rsidP="003C113F">
            <w:pPr>
              <w:spacing w:after="0"/>
            </w:pPr>
            <w:r w:rsidRPr="00A116FE">
              <w:t>Fed Sig OBDll Cable fits '20 FPI Utility</w:t>
            </w:r>
          </w:p>
        </w:tc>
        <w:tc>
          <w:tcPr>
            <w:tcW w:w="755" w:type="dxa"/>
          </w:tcPr>
          <w:p w14:paraId="32593B7C" w14:textId="77777777" w:rsidR="00AC6734" w:rsidRDefault="00AC6734" w:rsidP="003C113F">
            <w:pPr>
              <w:spacing w:after="0"/>
              <w:rPr>
                <w:color w:val="FF0000"/>
              </w:rPr>
            </w:pPr>
          </w:p>
        </w:tc>
        <w:tc>
          <w:tcPr>
            <w:tcW w:w="755" w:type="dxa"/>
          </w:tcPr>
          <w:p w14:paraId="244BDC17" w14:textId="77777777" w:rsidR="00AC6734" w:rsidRDefault="00AC6734" w:rsidP="003C113F">
            <w:pPr>
              <w:spacing w:after="0"/>
              <w:rPr>
                <w:color w:val="FF0000"/>
              </w:rPr>
            </w:pPr>
          </w:p>
        </w:tc>
      </w:tr>
      <w:tr w:rsidR="003C113F" w14:paraId="7C811FB4" w14:textId="77777777" w:rsidTr="00024E83">
        <w:tc>
          <w:tcPr>
            <w:tcW w:w="644" w:type="dxa"/>
          </w:tcPr>
          <w:p w14:paraId="7CF96DBA" w14:textId="77777777" w:rsidR="00AC6734" w:rsidRPr="004C0FB4" w:rsidRDefault="00AC6734" w:rsidP="003C113F">
            <w:pPr>
              <w:spacing w:after="0"/>
            </w:pPr>
            <w:r>
              <w:t>2</w:t>
            </w:r>
          </w:p>
        </w:tc>
        <w:tc>
          <w:tcPr>
            <w:tcW w:w="8281" w:type="dxa"/>
          </w:tcPr>
          <w:p w14:paraId="07F3642C" w14:textId="65C89604" w:rsidR="00AC6734" w:rsidRPr="004C0FB4" w:rsidRDefault="00A116FE" w:rsidP="003C113F">
            <w:pPr>
              <w:spacing w:after="0"/>
            </w:pPr>
            <w:r w:rsidRPr="00A116FE">
              <w:t>100 watt Siren Speaker</w:t>
            </w:r>
          </w:p>
        </w:tc>
        <w:tc>
          <w:tcPr>
            <w:tcW w:w="755" w:type="dxa"/>
          </w:tcPr>
          <w:p w14:paraId="1F56992B" w14:textId="77777777" w:rsidR="00AC6734" w:rsidRDefault="00AC6734" w:rsidP="003C113F">
            <w:pPr>
              <w:spacing w:after="0"/>
              <w:rPr>
                <w:color w:val="FF0000"/>
              </w:rPr>
            </w:pPr>
          </w:p>
        </w:tc>
        <w:tc>
          <w:tcPr>
            <w:tcW w:w="755" w:type="dxa"/>
          </w:tcPr>
          <w:p w14:paraId="583ECE67" w14:textId="77777777" w:rsidR="00AC6734" w:rsidRDefault="00AC6734" w:rsidP="003C113F">
            <w:pPr>
              <w:spacing w:after="0"/>
              <w:rPr>
                <w:color w:val="FF0000"/>
              </w:rPr>
            </w:pPr>
          </w:p>
        </w:tc>
      </w:tr>
      <w:tr w:rsidR="003C113F" w14:paraId="28D52AB2" w14:textId="77777777" w:rsidTr="00024E83">
        <w:tc>
          <w:tcPr>
            <w:tcW w:w="644" w:type="dxa"/>
          </w:tcPr>
          <w:p w14:paraId="00AA37E0" w14:textId="77777777" w:rsidR="00AC6734" w:rsidRPr="004C0FB4" w:rsidRDefault="00AC6734" w:rsidP="003C113F">
            <w:pPr>
              <w:spacing w:after="0"/>
            </w:pPr>
            <w:r>
              <w:t>2</w:t>
            </w:r>
          </w:p>
        </w:tc>
        <w:tc>
          <w:tcPr>
            <w:tcW w:w="8281" w:type="dxa"/>
          </w:tcPr>
          <w:p w14:paraId="1D2E4D0A" w14:textId="1AA55205" w:rsidR="00AC6734" w:rsidRPr="004C0FB4" w:rsidRDefault="00A116FE" w:rsidP="003C113F">
            <w:pPr>
              <w:spacing w:after="0"/>
            </w:pPr>
            <w:r w:rsidRPr="00A116FE">
              <w:t>Universal Siren Bracket for ES100 Siren</w:t>
            </w:r>
          </w:p>
        </w:tc>
        <w:tc>
          <w:tcPr>
            <w:tcW w:w="755" w:type="dxa"/>
          </w:tcPr>
          <w:p w14:paraId="144E491C" w14:textId="77777777" w:rsidR="00AC6734" w:rsidRDefault="00AC6734" w:rsidP="003C113F">
            <w:pPr>
              <w:spacing w:after="0"/>
              <w:rPr>
                <w:color w:val="FF0000"/>
              </w:rPr>
            </w:pPr>
          </w:p>
        </w:tc>
        <w:tc>
          <w:tcPr>
            <w:tcW w:w="755" w:type="dxa"/>
          </w:tcPr>
          <w:p w14:paraId="1A57794C" w14:textId="77777777" w:rsidR="00AC6734" w:rsidRDefault="00AC6734" w:rsidP="003C113F">
            <w:pPr>
              <w:spacing w:after="0"/>
              <w:rPr>
                <w:color w:val="FF0000"/>
              </w:rPr>
            </w:pPr>
          </w:p>
        </w:tc>
      </w:tr>
      <w:tr w:rsidR="003C113F" w14:paraId="739A10A6" w14:textId="77777777" w:rsidTr="00024E83">
        <w:tc>
          <w:tcPr>
            <w:tcW w:w="644" w:type="dxa"/>
          </w:tcPr>
          <w:p w14:paraId="14D3B4D6" w14:textId="77777777" w:rsidR="00AC6734" w:rsidRPr="004C0FB4" w:rsidRDefault="00AC6734" w:rsidP="003C113F">
            <w:pPr>
              <w:spacing w:after="0"/>
            </w:pPr>
            <w:r>
              <w:t>2</w:t>
            </w:r>
          </w:p>
        </w:tc>
        <w:tc>
          <w:tcPr>
            <w:tcW w:w="8281" w:type="dxa"/>
          </w:tcPr>
          <w:p w14:paraId="18CD407C" w14:textId="5B301748" w:rsidR="00AC6734" w:rsidRPr="004C0FB4" w:rsidRDefault="00A116FE" w:rsidP="003C113F">
            <w:pPr>
              <w:spacing w:after="0"/>
            </w:pPr>
            <w:r w:rsidRPr="00A116FE">
              <w:t>Expansion Module 24 Channel</w:t>
            </w:r>
          </w:p>
        </w:tc>
        <w:tc>
          <w:tcPr>
            <w:tcW w:w="755" w:type="dxa"/>
          </w:tcPr>
          <w:p w14:paraId="152FA2DD" w14:textId="77777777" w:rsidR="00AC6734" w:rsidRDefault="00AC6734" w:rsidP="003C113F">
            <w:pPr>
              <w:spacing w:after="0"/>
              <w:rPr>
                <w:color w:val="FF0000"/>
              </w:rPr>
            </w:pPr>
          </w:p>
        </w:tc>
        <w:tc>
          <w:tcPr>
            <w:tcW w:w="755" w:type="dxa"/>
          </w:tcPr>
          <w:p w14:paraId="5F87B0E4" w14:textId="77777777" w:rsidR="00AC6734" w:rsidRDefault="00AC6734" w:rsidP="003C113F">
            <w:pPr>
              <w:spacing w:after="0"/>
              <w:rPr>
                <w:color w:val="FF0000"/>
              </w:rPr>
            </w:pPr>
          </w:p>
        </w:tc>
      </w:tr>
      <w:tr w:rsidR="003C113F" w14:paraId="432D1EDA" w14:textId="77777777" w:rsidTr="00024E83">
        <w:tc>
          <w:tcPr>
            <w:tcW w:w="644" w:type="dxa"/>
          </w:tcPr>
          <w:p w14:paraId="787DB586" w14:textId="77777777" w:rsidR="00AC6734" w:rsidRPr="004C0FB4" w:rsidRDefault="00AC6734" w:rsidP="003C113F">
            <w:pPr>
              <w:spacing w:after="0"/>
            </w:pPr>
            <w:r>
              <w:t>2</w:t>
            </w:r>
          </w:p>
        </w:tc>
        <w:tc>
          <w:tcPr>
            <w:tcW w:w="8281" w:type="dxa"/>
          </w:tcPr>
          <w:p w14:paraId="09A9D463" w14:textId="675AA8C2" w:rsidR="00AC6734" w:rsidRPr="004C0FB4" w:rsidRDefault="00A116FE" w:rsidP="00A116FE">
            <w:pPr>
              <w:spacing w:after="0"/>
            </w:pPr>
            <w:r>
              <w:t>Micropulse WideAngle 9 LED Light</w:t>
            </w:r>
            <w:r w:rsidR="007425A5">
              <w:t xml:space="preserve"> </w:t>
            </w:r>
            <w:r>
              <w:t>R/B/W</w:t>
            </w:r>
          </w:p>
        </w:tc>
        <w:tc>
          <w:tcPr>
            <w:tcW w:w="755" w:type="dxa"/>
          </w:tcPr>
          <w:p w14:paraId="5345936F" w14:textId="77777777" w:rsidR="00AC6734" w:rsidRDefault="00AC6734" w:rsidP="003C113F">
            <w:pPr>
              <w:spacing w:after="0"/>
              <w:rPr>
                <w:color w:val="FF0000"/>
              </w:rPr>
            </w:pPr>
          </w:p>
        </w:tc>
        <w:tc>
          <w:tcPr>
            <w:tcW w:w="755" w:type="dxa"/>
          </w:tcPr>
          <w:p w14:paraId="2F35EF61" w14:textId="77777777" w:rsidR="00AC6734" w:rsidRDefault="00AC6734" w:rsidP="003C113F">
            <w:pPr>
              <w:spacing w:after="0"/>
              <w:rPr>
                <w:color w:val="FF0000"/>
              </w:rPr>
            </w:pPr>
          </w:p>
        </w:tc>
      </w:tr>
      <w:tr w:rsidR="003C113F" w14:paraId="6BB0B099" w14:textId="77777777" w:rsidTr="00024E83">
        <w:tc>
          <w:tcPr>
            <w:tcW w:w="644" w:type="dxa"/>
          </w:tcPr>
          <w:p w14:paraId="35055708" w14:textId="77777777" w:rsidR="00AC6734" w:rsidRPr="004C0FB4" w:rsidRDefault="00AC6734" w:rsidP="003C113F">
            <w:pPr>
              <w:spacing w:after="0"/>
            </w:pPr>
            <w:r>
              <w:t>2</w:t>
            </w:r>
          </w:p>
        </w:tc>
        <w:tc>
          <w:tcPr>
            <w:tcW w:w="8281" w:type="dxa"/>
          </w:tcPr>
          <w:p w14:paraId="28E88C79" w14:textId="3F3D320E" w:rsidR="00AC6734" w:rsidRPr="004C0FB4" w:rsidRDefault="00A116FE" w:rsidP="003C113F">
            <w:pPr>
              <w:spacing w:after="0"/>
            </w:pPr>
            <w:r w:rsidRPr="00A116FE">
              <w:t>Mnt Bracket</w:t>
            </w:r>
            <w:r>
              <w:t xml:space="preserve"> </w:t>
            </w:r>
            <w:r w:rsidRPr="00A116FE">
              <w:t>Holds 1 MPSMW9 Light fits '20+ FPI Utility (Pair)</w:t>
            </w:r>
          </w:p>
        </w:tc>
        <w:tc>
          <w:tcPr>
            <w:tcW w:w="755" w:type="dxa"/>
          </w:tcPr>
          <w:p w14:paraId="7C61CB21" w14:textId="77777777" w:rsidR="00AC6734" w:rsidRDefault="00AC6734" w:rsidP="003C113F">
            <w:pPr>
              <w:spacing w:after="0"/>
              <w:rPr>
                <w:color w:val="FF0000"/>
              </w:rPr>
            </w:pPr>
          </w:p>
        </w:tc>
        <w:tc>
          <w:tcPr>
            <w:tcW w:w="755" w:type="dxa"/>
          </w:tcPr>
          <w:p w14:paraId="4EBAB4A3" w14:textId="77777777" w:rsidR="00AC6734" w:rsidRDefault="00AC6734" w:rsidP="003C113F">
            <w:pPr>
              <w:spacing w:after="0"/>
              <w:rPr>
                <w:color w:val="FF0000"/>
              </w:rPr>
            </w:pPr>
          </w:p>
        </w:tc>
      </w:tr>
      <w:tr w:rsidR="003C113F" w14:paraId="7AE259EE" w14:textId="77777777" w:rsidTr="00024E83">
        <w:tc>
          <w:tcPr>
            <w:tcW w:w="644" w:type="dxa"/>
          </w:tcPr>
          <w:p w14:paraId="7473C02F" w14:textId="77777777" w:rsidR="00AC6734" w:rsidRPr="004C0FB4" w:rsidRDefault="00AC6734" w:rsidP="003C113F">
            <w:pPr>
              <w:spacing w:after="0"/>
            </w:pPr>
            <w:r>
              <w:t>2</w:t>
            </w:r>
          </w:p>
        </w:tc>
        <w:tc>
          <w:tcPr>
            <w:tcW w:w="8281" w:type="dxa"/>
          </w:tcPr>
          <w:p w14:paraId="17A0CCC7" w14:textId="50736CDE" w:rsidR="00AC6734" w:rsidRPr="004C0FB4" w:rsidRDefault="00A116FE" w:rsidP="00A116FE">
            <w:pPr>
              <w:spacing w:after="0"/>
            </w:pPr>
            <w:r>
              <w:t>Micro-Pulse Ultra Blue</w:t>
            </w:r>
            <w:r w:rsidR="007425A5">
              <w:t xml:space="preserve"> </w:t>
            </w:r>
            <w:r>
              <w:t>Old p/n MPS600U-BB</w:t>
            </w:r>
          </w:p>
        </w:tc>
        <w:tc>
          <w:tcPr>
            <w:tcW w:w="755" w:type="dxa"/>
          </w:tcPr>
          <w:p w14:paraId="0EDCB1F5" w14:textId="77777777" w:rsidR="00AC6734" w:rsidRDefault="00AC6734" w:rsidP="003C113F">
            <w:pPr>
              <w:spacing w:after="0"/>
              <w:rPr>
                <w:color w:val="FF0000"/>
              </w:rPr>
            </w:pPr>
          </w:p>
        </w:tc>
        <w:tc>
          <w:tcPr>
            <w:tcW w:w="755" w:type="dxa"/>
          </w:tcPr>
          <w:p w14:paraId="43A3B84E" w14:textId="77777777" w:rsidR="00AC6734" w:rsidRDefault="00AC6734" w:rsidP="003C113F">
            <w:pPr>
              <w:spacing w:after="0"/>
              <w:rPr>
                <w:color w:val="FF0000"/>
              </w:rPr>
            </w:pPr>
          </w:p>
        </w:tc>
      </w:tr>
      <w:tr w:rsidR="003C113F" w:rsidRPr="00066A14" w14:paraId="6CAF24F4" w14:textId="77777777" w:rsidTr="00024E83">
        <w:tc>
          <w:tcPr>
            <w:tcW w:w="644" w:type="dxa"/>
          </w:tcPr>
          <w:p w14:paraId="58A0F83F" w14:textId="77777777" w:rsidR="00AC6734" w:rsidRPr="004C0FB4" w:rsidRDefault="00AC6734" w:rsidP="003C113F">
            <w:pPr>
              <w:spacing w:after="0"/>
            </w:pPr>
            <w:r>
              <w:t>2</w:t>
            </w:r>
          </w:p>
        </w:tc>
        <w:tc>
          <w:tcPr>
            <w:tcW w:w="8281" w:type="dxa"/>
          </w:tcPr>
          <w:p w14:paraId="32605B3C" w14:textId="19FC1308" w:rsidR="00AC6734" w:rsidRPr="008B71E4" w:rsidRDefault="00A55FD2" w:rsidP="00A55FD2">
            <w:pPr>
              <w:spacing w:after="0"/>
              <w:rPr>
                <w:lang w:val="es-ES"/>
              </w:rPr>
            </w:pPr>
            <w:r w:rsidRPr="008B71E4">
              <w:rPr>
                <w:lang w:val="es-ES"/>
              </w:rPr>
              <w:t>Micro-Pulse Ultra Red/Red</w:t>
            </w:r>
            <w:r w:rsidR="00CE061C">
              <w:rPr>
                <w:lang w:val="es-ES"/>
              </w:rPr>
              <w:t xml:space="preserve"> </w:t>
            </w:r>
            <w:r w:rsidRPr="008B71E4">
              <w:rPr>
                <w:lang w:val="es-ES"/>
              </w:rPr>
              <w:t>Old Part# MPS600U-RR</w:t>
            </w:r>
          </w:p>
        </w:tc>
        <w:tc>
          <w:tcPr>
            <w:tcW w:w="755" w:type="dxa"/>
          </w:tcPr>
          <w:p w14:paraId="3598D82D" w14:textId="77777777" w:rsidR="00AC6734" w:rsidRPr="008B71E4" w:rsidRDefault="00AC6734" w:rsidP="003C113F">
            <w:pPr>
              <w:spacing w:after="0"/>
              <w:rPr>
                <w:color w:val="FF0000"/>
                <w:lang w:val="es-ES"/>
              </w:rPr>
            </w:pPr>
          </w:p>
        </w:tc>
        <w:tc>
          <w:tcPr>
            <w:tcW w:w="755" w:type="dxa"/>
          </w:tcPr>
          <w:p w14:paraId="43AA05D9" w14:textId="77777777" w:rsidR="00AC6734" w:rsidRPr="008B71E4" w:rsidRDefault="00AC6734" w:rsidP="003C113F">
            <w:pPr>
              <w:spacing w:after="0"/>
              <w:rPr>
                <w:color w:val="FF0000"/>
                <w:lang w:val="es-ES"/>
              </w:rPr>
            </w:pPr>
          </w:p>
        </w:tc>
      </w:tr>
      <w:tr w:rsidR="003C113F" w14:paraId="47A257D2" w14:textId="77777777" w:rsidTr="00024E83">
        <w:tc>
          <w:tcPr>
            <w:tcW w:w="644" w:type="dxa"/>
          </w:tcPr>
          <w:p w14:paraId="16299DA7" w14:textId="77777777" w:rsidR="00AC6734" w:rsidRPr="004C0FB4" w:rsidRDefault="00AC6734" w:rsidP="003C113F">
            <w:pPr>
              <w:spacing w:after="0"/>
            </w:pPr>
            <w:r>
              <w:t>2</w:t>
            </w:r>
          </w:p>
        </w:tc>
        <w:tc>
          <w:tcPr>
            <w:tcW w:w="8281" w:type="dxa"/>
          </w:tcPr>
          <w:p w14:paraId="5591D0A1" w14:textId="5CA2AFCE" w:rsidR="00AC6734" w:rsidRPr="004C0FB4" w:rsidRDefault="00A55FD2" w:rsidP="00A55FD2">
            <w:pPr>
              <w:spacing w:after="0"/>
            </w:pPr>
            <w:r>
              <w:t>Setina PB450L4 Push Bumper 4 Fed Sig Micropulse Ultra</w:t>
            </w:r>
            <w:r w:rsidR="00CE061C">
              <w:t xml:space="preserve"> </w:t>
            </w:r>
            <w:r>
              <w:t>fits '20 FPI Utility</w:t>
            </w:r>
          </w:p>
        </w:tc>
        <w:tc>
          <w:tcPr>
            <w:tcW w:w="755" w:type="dxa"/>
          </w:tcPr>
          <w:p w14:paraId="55FD9CD5" w14:textId="77777777" w:rsidR="00AC6734" w:rsidRDefault="00AC6734" w:rsidP="003C113F">
            <w:pPr>
              <w:spacing w:after="0"/>
              <w:rPr>
                <w:color w:val="FF0000"/>
              </w:rPr>
            </w:pPr>
          </w:p>
        </w:tc>
        <w:tc>
          <w:tcPr>
            <w:tcW w:w="755" w:type="dxa"/>
          </w:tcPr>
          <w:p w14:paraId="7D768A3E" w14:textId="77777777" w:rsidR="00AC6734" w:rsidRDefault="00AC6734" w:rsidP="003C113F">
            <w:pPr>
              <w:spacing w:after="0"/>
              <w:rPr>
                <w:color w:val="FF0000"/>
              </w:rPr>
            </w:pPr>
          </w:p>
        </w:tc>
      </w:tr>
      <w:tr w:rsidR="003C113F" w14:paraId="2F8C4A4E" w14:textId="77777777" w:rsidTr="00024E83">
        <w:tc>
          <w:tcPr>
            <w:tcW w:w="644" w:type="dxa"/>
          </w:tcPr>
          <w:p w14:paraId="3A0FF153" w14:textId="77777777" w:rsidR="00AC6734" w:rsidRPr="004C0FB4" w:rsidRDefault="00AC6734" w:rsidP="003C113F">
            <w:pPr>
              <w:spacing w:after="0"/>
            </w:pPr>
            <w:r>
              <w:t>2</w:t>
            </w:r>
          </w:p>
        </w:tc>
        <w:tc>
          <w:tcPr>
            <w:tcW w:w="8281" w:type="dxa"/>
          </w:tcPr>
          <w:p w14:paraId="10A9D56C" w14:textId="7C793C54" w:rsidR="00AC6734" w:rsidRPr="004C0FB4" w:rsidRDefault="00A55FD2" w:rsidP="00A55FD2">
            <w:pPr>
              <w:spacing w:after="0"/>
            </w:pPr>
            <w:r>
              <w:t>Troy VS 18" Console fits '20 FPI Utility</w:t>
            </w:r>
            <w:r w:rsidR="00C87287">
              <w:t xml:space="preserve"> 10" Slope 8" Level</w:t>
            </w:r>
          </w:p>
        </w:tc>
        <w:tc>
          <w:tcPr>
            <w:tcW w:w="755" w:type="dxa"/>
          </w:tcPr>
          <w:p w14:paraId="5E6D42A9" w14:textId="77777777" w:rsidR="00AC6734" w:rsidRDefault="00AC6734" w:rsidP="003C113F">
            <w:pPr>
              <w:spacing w:after="0"/>
              <w:rPr>
                <w:color w:val="FF0000"/>
              </w:rPr>
            </w:pPr>
          </w:p>
        </w:tc>
        <w:tc>
          <w:tcPr>
            <w:tcW w:w="755" w:type="dxa"/>
          </w:tcPr>
          <w:p w14:paraId="20A3309A" w14:textId="77777777" w:rsidR="00AC6734" w:rsidRDefault="00AC6734" w:rsidP="003C113F">
            <w:pPr>
              <w:spacing w:after="0"/>
              <w:rPr>
                <w:color w:val="FF0000"/>
              </w:rPr>
            </w:pPr>
          </w:p>
        </w:tc>
      </w:tr>
      <w:tr w:rsidR="003C113F" w14:paraId="36F0706A" w14:textId="77777777" w:rsidTr="00024E83">
        <w:tc>
          <w:tcPr>
            <w:tcW w:w="644" w:type="dxa"/>
          </w:tcPr>
          <w:p w14:paraId="340B5B51" w14:textId="77777777" w:rsidR="00AC6734" w:rsidRPr="004C0FB4" w:rsidRDefault="00AC6734" w:rsidP="003C113F">
            <w:pPr>
              <w:spacing w:after="0"/>
            </w:pPr>
            <w:r>
              <w:t>2</w:t>
            </w:r>
          </w:p>
        </w:tc>
        <w:tc>
          <w:tcPr>
            <w:tcW w:w="8281" w:type="dxa"/>
          </w:tcPr>
          <w:p w14:paraId="32BB091E" w14:textId="2F9D0252" w:rsidR="00AC6734" w:rsidRPr="004C0FB4" w:rsidRDefault="00A55FD2" w:rsidP="00A55FD2">
            <w:pPr>
              <w:spacing w:after="0"/>
            </w:pPr>
            <w:r>
              <w:t>Troy 4" Face Plate for FS Pathfinder</w:t>
            </w:r>
            <w:r w:rsidR="00CE061C">
              <w:t xml:space="preserve"> </w:t>
            </w:r>
            <w:r>
              <w:t>17 Button Control Head</w:t>
            </w:r>
          </w:p>
        </w:tc>
        <w:tc>
          <w:tcPr>
            <w:tcW w:w="755" w:type="dxa"/>
          </w:tcPr>
          <w:p w14:paraId="4C59A3CE" w14:textId="77777777" w:rsidR="00AC6734" w:rsidRDefault="00AC6734" w:rsidP="003C113F">
            <w:pPr>
              <w:spacing w:after="0"/>
              <w:rPr>
                <w:color w:val="FF0000"/>
              </w:rPr>
            </w:pPr>
          </w:p>
        </w:tc>
        <w:tc>
          <w:tcPr>
            <w:tcW w:w="755" w:type="dxa"/>
          </w:tcPr>
          <w:p w14:paraId="25EE02DC" w14:textId="77777777" w:rsidR="00AC6734" w:rsidRDefault="00AC6734" w:rsidP="003C113F">
            <w:pPr>
              <w:spacing w:after="0"/>
              <w:rPr>
                <w:color w:val="FF0000"/>
              </w:rPr>
            </w:pPr>
          </w:p>
        </w:tc>
      </w:tr>
      <w:tr w:rsidR="003C113F" w14:paraId="287007A1" w14:textId="77777777" w:rsidTr="00024E83">
        <w:tc>
          <w:tcPr>
            <w:tcW w:w="644" w:type="dxa"/>
          </w:tcPr>
          <w:p w14:paraId="411558B7" w14:textId="77777777" w:rsidR="00AC6734" w:rsidRPr="004C0FB4" w:rsidRDefault="00AC6734" w:rsidP="003C113F">
            <w:pPr>
              <w:spacing w:after="0"/>
            </w:pPr>
            <w:r>
              <w:t>2</w:t>
            </w:r>
          </w:p>
        </w:tc>
        <w:tc>
          <w:tcPr>
            <w:tcW w:w="8281" w:type="dxa"/>
          </w:tcPr>
          <w:p w14:paraId="6AF945E3" w14:textId="6AFB3B06" w:rsidR="00AC6734" w:rsidRPr="004C0FB4" w:rsidRDefault="00A55FD2" w:rsidP="003C113F">
            <w:pPr>
              <w:spacing w:after="0"/>
            </w:pPr>
            <w:r w:rsidRPr="00A55FD2">
              <w:t>Troy 3" Face Plate  for Motorola XTL2500 05/07 Remote Head</w:t>
            </w:r>
          </w:p>
        </w:tc>
        <w:tc>
          <w:tcPr>
            <w:tcW w:w="755" w:type="dxa"/>
          </w:tcPr>
          <w:p w14:paraId="77FAF465" w14:textId="77777777" w:rsidR="00AC6734" w:rsidRDefault="00AC6734" w:rsidP="003C113F">
            <w:pPr>
              <w:spacing w:after="0"/>
              <w:rPr>
                <w:color w:val="FF0000"/>
              </w:rPr>
            </w:pPr>
          </w:p>
        </w:tc>
        <w:tc>
          <w:tcPr>
            <w:tcW w:w="755" w:type="dxa"/>
          </w:tcPr>
          <w:p w14:paraId="717ECC49" w14:textId="77777777" w:rsidR="00AC6734" w:rsidRDefault="00AC6734" w:rsidP="003C113F">
            <w:pPr>
              <w:spacing w:after="0"/>
              <w:rPr>
                <w:color w:val="FF0000"/>
              </w:rPr>
            </w:pPr>
          </w:p>
        </w:tc>
      </w:tr>
      <w:tr w:rsidR="003C113F" w14:paraId="5D317DC9" w14:textId="77777777" w:rsidTr="00024E83">
        <w:tc>
          <w:tcPr>
            <w:tcW w:w="644" w:type="dxa"/>
          </w:tcPr>
          <w:p w14:paraId="6CE16FBF" w14:textId="77777777" w:rsidR="00AC6734" w:rsidRPr="004C0FB4" w:rsidRDefault="00AC6734" w:rsidP="003C113F">
            <w:pPr>
              <w:spacing w:after="0"/>
            </w:pPr>
            <w:r>
              <w:t>2</w:t>
            </w:r>
          </w:p>
        </w:tc>
        <w:tc>
          <w:tcPr>
            <w:tcW w:w="8281" w:type="dxa"/>
          </w:tcPr>
          <w:p w14:paraId="1F88DE70" w14:textId="5D2012A5" w:rsidR="00AC6734" w:rsidRPr="004C0FB4" w:rsidRDefault="00A55FD2" w:rsidP="003C113F">
            <w:pPr>
              <w:spacing w:after="0"/>
            </w:pPr>
            <w:r w:rsidRPr="00A55FD2">
              <w:t>1" Blank Troy Face Plate</w:t>
            </w:r>
          </w:p>
        </w:tc>
        <w:tc>
          <w:tcPr>
            <w:tcW w:w="755" w:type="dxa"/>
          </w:tcPr>
          <w:p w14:paraId="60CA1F77" w14:textId="77777777" w:rsidR="00AC6734" w:rsidRDefault="00AC6734" w:rsidP="003C113F">
            <w:pPr>
              <w:spacing w:after="0"/>
              <w:rPr>
                <w:color w:val="FF0000"/>
              </w:rPr>
            </w:pPr>
          </w:p>
        </w:tc>
        <w:tc>
          <w:tcPr>
            <w:tcW w:w="755" w:type="dxa"/>
          </w:tcPr>
          <w:p w14:paraId="4525FB96" w14:textId="77777777" w:rsidR="00AC6734" w:rsidRDefault="00AC6734" w:rsidP="003C113F">
            <w:pPr>
              <w:spacing w:after="0"/>
              <w:rPr>
                <w:color w:val="FF0000"/>
              </w:rPr>
            </w:pPr>
          </w:p>
        </w:tc>
      </w:tr>
      <w:tr w:rsidR="003C113F" w14:paraId="6BDB9F9E" w14:textId="77777777" w:rsidTr="00024E83">
        <w:tc>
          <w:tcPr>
            <w:tcW w:w="644" w:type="dxa"/>
          </w:tcPr>
          <w:p w14:paraId="4EB36F1F" w14:textId="7939F0A1" w:rsidR="00AC6734" w:rsidRPr="004C0FB4" w:rsidRDefault="00A55FD2" w:rsidP="003C113F">
            <w:pPr>
              <w:spacing w:after="0"/>
            </w:pPr>
            <w:r>
              <w:t>6</w:t>
            </w:r>
          </w:p>
        </w:tc>
        <w:tc>
          <w:tcPr>
            <w:tcW w:w="8281" w:type="dxa"/>
          </w:tcPr>
          <w:p w14:paraId="54BACFB4" w14:textId="1116B36C" w:rsidR="00AC6734" w:rsidRPr="004C0FB4" w:rsidRDefault="00A55FD2" w:rsidP="003C113F">
            <w:pPr>
              <w:spacing w:after="0"/>
            </w:pPr>
            <w:r w:rsidRPr="00A55FD2">
              <w:t>2" Blank Troy Face Plate</w:t>
            </w:r>
          </w:p>
        </w:tc>
        <w:tc>
          <w:tcPr>
            <w:tcW w:w="755" w:type="dxa"/>
          </w:tcPr>
          <w:p w14:paraId="1DBF0542" w14:textId="77777777" w:rsidR="00AC6734" w:rsidRDefault="00AC6734" w:rsidP="003C113F">
            <w:pPr>
              <w:spacing w:after="0"/>
              <w:rPr>
                <w:color w:val="FF0000"/>
              </w:rPr>
            </w:pPr>
          </w:p>
        </w:tc>
        <w:tc>
          <w:tcPr>
            <w:tcW w:w="755" w:type="dxa"/>
          </w:tcPr>
          <w:p w14:paraId="443978C9" w14:textId="77777777" w:rsidR="00AC6734" w:rsidRDefault="00AC6734" w:rsidP="003C113F">
            <w:pPr>
              <w:spacing w:after="0"/>
              <w:rPr>
                <w:color w:val="FF0000"/>
              </w:rPr>
            </w:pPr>
          </w:p>
        </w:tc>
      </w:tr>
      <w:tr w:rsidR="003C113F" w14:paraId="01886D74" w14:textId="77777777" w:rsidTr="00024E83">
        <w:tc>
          <w:tcPr>
            <w:tcW w:w="644" w:type="dxa"/>
          </w:tcPr>
          <w:p w14:paraId="6387601D" w14:textId="77777777" w:rsidR="00AC6734" w:rsidRPr="004C0FB4" w:rsidRDefault="00AC6734" w:rsidP="003C113F">
            <w:pPr>
              <w:spacing w:after="0"/>
            </w:pPr>
            <w:r>
              <w:t>2</w:t>
            </w:r>
          </w:p>
        </w:tc>
        <w:tc>
          <w:tcPr>
            <w:tcW w:w="8281" w:type="dxa"/>
          </w:tcPr>
          <w:p w14:paraId="5B7F3224" w14:textId="0FD6C9CD" w:rsidR="00AC6734" w:rsidRPr="004C0FB4" w:rsidRDefault="00A55FD2" w:rsidP="003C113F">
            <w:pPr>
              <w:spacing w:after="0"/>
            </w:pPr>
            <w:r w:rsidRPr="00A55FD2">
              <w:t>Troy  4" Dual Beverage Holder</w:t>
            </w:r>
          </w:p>
        </w:tc>
        <w:tc>
          <w:tcPr>
            <w:tcW w:w="755" w:type="dxa"/>
          </w:tcPr>
          <w:p w14:paraId="39B387B7" w14:textId="77777777" w:rsidR="00AC6734" w:rsidRDefault="00AC6734" w:rsidP="003C113F">
            <w:pPr>
              <w:spacing w:after="0"/>
              <w:rPr>
                <w:color w:val="FF0000"/>
              </w:rPr>
            </w:pPr>
          </w:p>
        </w:tc>
        <w:tc>
          <w:tcPr>
            <w:tcW w:w="755" w:type="dxa"/>
          </w:tcPr>
          <w:p w14:paraId="376A3BE4" w14:textId="77777777" w:rsidR="00AC6734" w:rsidRDefault="00AC6734" w:rsidP="003C113F">
            <w:pPr>
              <w:spacing w:after="0"/>
              <w:rPr>
                <w:color w:val="FF0000"/>
              </w:rPr>
            </w:pPr>
          </w:p>
        </w:tc>
      </w:tr>
      <w:tr w:rsidR="003C113F" w14:paraId="75C83659" w14:textId="77777777" w:rsidTr="00024E83">
        <w:tc>
          <w:tcPr>
            <w:tcW w:w="644" w:type="dxa"/>
            <w:tcBorders>
              <w:bottom w:val="single" w:sz="4" w:space="0" w:color="auto"/>
            </w:tcBorders>
          </w:tcPr>
          <w:p w14:paraId="69DBA386" w14:textId="77777777" w:rsidR="00AC6734" w:rsidRPr="004C0FB4" w:rsidRDefault="00AC6734" w:rsidP="003C113F">
            <w:pPr>
              <w:spacing w:after="0"/>
            </w:pPr>
            <w:r>
              <w:t>2</w:t>
            </w:r>
          </w:p>
        </w:tc>
        <w:tc>
          <w:tcPr>
            <w:tcW w:w="8281" w:type="dxa"/>
            <w:tcBorders>
              <w:bottom w:val="single" w:sz="4" w:space="0" w:color="auto"/>
            </w:tcBorders>
          </w:tcPr>
          <w:p w14:paraId="2A1D4837" w14:textId="177984A9" w:rsidR="00AC6734" w:rsidRPr="004C0FB4" w:rsidRDefault="00A55FD2" w:rsidP="003C113F">
            <w:pPr>
              <w:spacing w:after="0"/>
            </w:pPr>
            <w:r w:rsidRPr="00A55FD2">
              <w:t>Troy Side Mount Arm Rest Rotoates 360' &amp; Flips Up</w:t>
            </w:r>
          </w:p>
        </w:tc>
        <w:tc>
          <w:tcPr>
            <w:tcW w:w="755" w:type="dxa"/>
            <w:tcBorders>
              <w:bottom w:val="single" w:sz="4" w:space="0" w:color="auto"/>
            </w:tcBorders>
          </w:tcPr>
          <w:p w14:paraId="40682093" w14:textId="77777777" w:rsidR="00AC6734" w:rsidRDefault="00AC6734" w:rsidP="003C113F">
            <w:pPr>
              <w:spacing w:after="0"/>
              <w:rPr>
                <w:color w:val="FF0000"/>
              </w:rPr>
            </w:pPr>
          </w:p>
        </w:tc>
        <w:tc>
          <w:tcPr>
            <w:tcW w:w="755" w:type="dxa"/>
            <w:tcBorders>
              <w:bottom w:val="single" w:sz="4" w:space="0" w:color="auto"/>
            </w:tcBorders>
          </w:tcPr>
          <w:p w14:paraId="75B682E3" w14:textId="77777777" w:rsidR="00AC6734" w:rsidRDefault="00AC6734" w:rsidP="003C113F">
            <w:pPr>
              <w:spacing w:after="0"/>
              <w:rPr>
                <w:color w:val="FF0000"/>
              </w:rPr>
            </w:pPr>
          </w:p>
        </w:tc>
      </w:tr>
      <w:tr w:rsidR="00A55FD2" w14:paraId="3C8FF20F" w14:textId="77777777" w:rsidTr="00024E83">
        <w:tc>
          <w:tcPr>
            <w:tcW w:w="644" w:type="dxa"/>
            <w:tcBorders>
              <w:bottom w:val="single" w:sz="4" w:space="0" w:color="auto"/>
            </w:tcBorders>
          </w:tcPr>
          <w:p w14:paraId="692055C9" w14:textId="5B94FAA7" w:rsidR="00A55FD2" w:rsidRDefault="00A55FD2" w:rsidP="003C113F">
            <w:pPr>
              <w:spacing w:after="0"/>
            </w:pPr>
            <w:r>
              <w:t>2</w:t>
            </w:r>
          </w:p>
        </w:tc>
        <w:tc>
          <w:tcPr>
            <w:tcW w:w="8281" w:type="dxa"/>
            <w:tcBorders>
              <w:bottom w:val="single" w:sz="4" w:space="0" w:color="auto"/>
            </w:tcBorders>
          </w:tcPr>
          <w:p w14:paraId="1887F955" w14:textId="75221868" w:rsidR="00A55FD2" w:rsidRPr="00A55FD2" w:rsidRDefault="00A55FD2" w:rsidP="003C113F">
            <w:pPr>
              <w:spacing w:after="0"/>
            </w:pPr>
            <w:r w:rsidRPr="00A55FD2">
              <w:t>Troy Mic Clip</w:t>
            </w:r>
          </w:p>
        </w:tc>
        <w:tc>
          <w:tcPr>
            <w:tcW w:w="755" w:type="dxa"/>
            <w:tcBorders>
              <w:bottom w:val="single" w:sz="4" w:space="0" w:color="auto"/>
            </w:tcBorders>
          </w:tcPr>
          <w:p w14:paraId="3374E847" w14:textId="77777777" w:rsidR="00A55FD2" w:rsidRDefault="00A55FD2" w:rsidP="003C113F">
            <w:pPr>
              <w:spacing w:after="0"/>
              <w:rPr>
                <w:color w:val="FF0000"/>
              </w:rPr>
            </w:pPr>
          </w:p>
        </w:tc>
        <w:tc>
          <w:tcPr>
            <w:tcW w:w="755" w:type="dxa"/>
            <w:tcBorders>
              <w:bottom w:val="single" w:sz="4" w:space="0" w:color="auto"/>
            </w:tcBorders>
          </w:tcPr>
          <w:p w14:paraId="26FFC0B0" w14:textId="77777777" w:rsidR="00A55FD2" w:rsidRDefault="00A55FD2" w:rsidP="003C113F">
            <w:pPr>
              <w:spacing w:after="0"/>
              <w:rPr>
                <w:color w:val="FF0000"/>
              </w:rPr>
            </w:pPr>
          </w:p>
        </w:tc>
      </w:tr>
      <w:tr w:rsidR="00A55FD2" w14:paraId="2540AE30" w14:textId="77777777" w:rsidTr="00024E83">
        <w:tc>
          <w:tcPr>
            <w:tcW w:w="644" w:type="dxa"/>
            <w:tcBorders>
              <w:bottom w:val="single" w:sz="4" w:space="0" w:color="auto"/>
            </w:tcBorders>
          </w:tcPr>
          <w:p w14:paraId="31BE3EA7" w14:textId="7D60B773" w:rsidR="00A55FD2" w:rsidRDefault="00A55FD2" w:rsidP="003C113F">
            <w:pPr>
              <w:spacing w:after="0"/>
            </w:pPr>
            <w:r>
              <w:t>2</w:t>
            </w:r>
          </w:p>
        </w:tc>
        <w:tc>
          <w:tcPr>
            <w:tcW w:w="8281" w:type="dxa"/>
            <w:tcBorders>
              <w:bottom w:val="single" w:sz="4" w:space="0" w:color="auto"/>
            </w:tcBorders>
          </w:tcPr>
          <w:p w14:paraId="6A766D2C" w14:textId="4E3A88DE" w:rsidR="00A55FD2" w:rsidRPr="00A55FD2" w:rsidRDefault="00A55FD2" w:rsidP="003C113F">
            <w:pPr>
              <w:spacing w:after="0"/>
            </w:pPr>
            <w:r w:rsidRPr="00A55FD2">
              <w:t>Magnetic Mic Conversion Kit</w:t>
            </w:r>
          </w:p>
        </w:tc>
        <w:tc>
          <w:tcPr>
            <w:tcW w:w="755" w:type="dxa"/>
            <w:tcBorders>
              <w:bottom w:val="single" w:sz="4" w:space="0" w:color="auto"/>
            </w:tcBorders>
          </w:tcPr>
          <w:p w14:paraId="5C472F63" w14:textId="77777777" w:rsidR="00A55FD2" w:rsidRDefault="00A55FD2" w:rsidP="003C113F">
            <w:pPr>
              <w:spacing w:after="0"/>
              <w:rPr>
                <w:color w:val="FF0000"/>
              </w:rPr>
            </w:pPr>
          </w:p>
        </w:tc>
        <w:tc>
          <w:tcPr>
            <w:tcW w:w="755" w:type="dxa"/>
            <w:tcBorders>
              <w:bottom w:val="single" w:sz="4" w:space="0" w:color="auto"/>
            </w:tcBorders>
          </w:tcPr>
          <w:p w14:paraId="31F1D337" w14:textId="77777777" w:rsidR="00A55FD2" w:rsidRDefault="00A55FD2" w:rsidP="003C113F">
            <w:pPr>
              <w:spacing w:after="0"/>
              <w:rPr>
                <w:color w:val="FF0000"/>
              </w:rPr>
            </w:pPr>
          </w:p>
        </w:tc>
      </w:tr>
      <w:tr w:rsidR="00A55FD2" w14:paraId="49F2DFAC" w14:textId="77777777" w:rsidTr="00024E83">
        <w:tc>
          <w:tcPr>
            <w:tcW w:w="644" w:type="dxa"/>
            <w:tcBorders>
              <w:bottom w:val="single" w:sz="4" w:space="0" w:color="auto"/>
            </w:tcBorders>
          </w:tcPr>
          <w:p w14:paraId="227CD031" w14:textId="026AAE5E" w:rsidR="00A55FD2" w:rsidRDefault="00A55FD2" w:rsidP="003C113F">
            <w:pPr>
              <w:spacing w:after="0"/>
            </w:pPr>
            <w:r>
              <w:t>2</w:t>
            </w:r>
          </w:p>
        </w:tc>
        <w:tc>
          <w:tcPr>
            <w:tcW w:w="8281" w:type="dxa"/>
            <w:tcBorders>
              <w:bottom w:val="single" w:sz="4" w:space="0" w:color="auto"/>
            </w:tcBorders>
          </w:tcPr>
          <w:p w14:paraId="294BA877" w14:textId="6159CC1C" w:rsidR="00A55FD2" w:rsidRPr="00A55FD2" w:rsidRDefault="00A55FD2" w:rsidP="003C113F">
            <w:pPr>
              <w:spacing w:after="0"/>
            </w:pPr>
            <w:r w:rsidRPr="00A55FD2">
              <w:t>Pro-gard Gun Rack Overhead AR Slot Key</w:t>
            </w:r>
          </w:p>
        </w:tc>
        <w:tc>
          <w:tcPr>
            <w:tcW w:w="755" w:type="dxa"/>
            <w:tcBorders>
              <w:bottom w:val="single" w:sz="4" w:space="0" w:color="auto"/>
            </w:tcBorders>
          </w:tcPr>
          <w:p w14:paraId="568AADB4" w14:textId="77777777" w:rsidR="00A55FD2" w:rsidRDefault="00A55FD2" w:rsidP="003C113F">
            <w:pPr>
              <w:spacing w:after="0"/>
              <w:rPr>
                <w:color w:val="FF0000"/>
              </w:rPr>
            </w:pPr>
          </w:p>
        </w:tc>
        <w:tc>
          <w:tcPr>
            <w:tcW w:w="755" w:type="dxa"/>
            <w:tcBorders>
              <w:bottom w:val="single" w:sz="4" w:space="0" w:color="auto"/>
            </w:tcBorders>
          </w:tcPr>
          <w:p w14:paraId="2136AF61" w14:textId="77777777" w:rsidR="00A55FD2" w:rsidRDefault="00A55FD2" w:rsidP="003C113F">
            <w:pPr>
              <w:spacing w:after="0"/>
              <w:rPr>
                <w:color w:val="FF0000"/>
              </w:rPr>
            </w:pPr>
          </w:p>
        </w:tc>
      </w:tr>
      <w:tr w:rsidR="00A55FD2" w14:paraId="42A7748A" w14:textId="77777777" w:rsidTr="00024E83">
        <w:tc>
          <w:tcPr>
            <w:tcW w:w="644" w:type="dxa"/>
            <w:tcBorders>
              <w:bottom w:val="single" w:sz="4" w:space="0" w:color="auto"/>
            </w:tcBorders>
          </w:tcPr>
          <w:p w14:paraId="062B305F" w14:textId="51AFFBBA" w:rsidR="00A55FD2" w:rsidRDefault="00A55FD2" w:rsidP="003C113F">
            <w:pPr>
              <w:spacing w:after="0"/>
            </w:pPr>
            <w:r>
              <w:t>2</w:t>
            </w:r>
          </w:p>
        </w:tc>
        <w:tc>
          <w:tcPr>
            <w:tcW w:w="8281" w:type="dxa"/>
            <w:tcBorders>
              <w:bottom w:val="single" w:sz="4" w:space="0" w:color="auto"/>
            </w:tcBorders>
          </w:tcPr>
          <w:p w14:paraId="41EB5769" w14:textId="6D2C7430" w:rsidR="00A55FD2" w:rsidRPr="00A55FD2" w:rsidRDefault="00A55FD2" w:rsidP="00A55FD2">
            <w:pPr>
              <w:spacing w:after="0"/>
            </w:pPr>
            <w:r>
              <w:t>Setina Premier K9 System w/Door Pop</w:t>
            </w:r>
            <w:r w:rsidR="00CE061C">
              <w:t xml:space="preserve"> </w:t>
            </w:r>
            <w:r>
              <w:t>fits FPI Utility</w:t>
            </w:r>
          </w:p>
        </w:tc>
        <w:tc>
          <w:tcPr>
            <w:tcW w:w="755" w:type="dxa"/>
            <w:tcBorders>
              <w:bottom w:val="single" w:sz="4" w:space="0" w:color="auto"/>
            </w:tcBorders>
          </w:tcPr>
          <w:p w14:paraId="7C851D63" w14:textId="77777777" w:rsidR="00A55FD2" w:rsidRDefault="00A55FD2" w:rsidP="003C113F">
            <w:pPr>
              <w:spacing w:after="0"/>
              <w:rPr>
                <w:color w:val="FF0000"/>
              </w:rPr>
            </w:pPr>
          </w:p>
        </w:tc>
        <w:tc>
          <w:tcPr>
            <w:tcW w:w="755" w:type="dxa"/>
            <w:tcBorders>
              <w:bottom w:val="single" w:sz="4" w:space="0" w:color="auto"/>
            </w:tcBorders>
          </w:tcPr>
          <w:p w14:paraId="19C55701" w14:textId="77777777" w:rsidR="00A55FD2" w:rsidRDefault="00A55FD2" w:rsidP="003C113F">
            <w:pPr>
              <w:spacing w:after="0"/>
              <w:rPr>
                <w:color w:val="FF0000"/>
              </w:rPr>
            </w:pPr>
          </w:p>
        </w:tc>
      </w:tr>
      <w:tr w:rsidR="00A55FD2" w14:paraId="122EE20E" w14:textId="77777777" w:rsidTr="00024E83">
        <w:tc>
          <w:tcPr>
            <w:tcW w:w="644" w:type="dxa"/>
            <w:tcBorders>
              <w:bottom w:val="single" w:sz="4" w:space="0" w:color="auto"/>
            </w:tcBorders>
          </w:tcPr>
          <w:p w14:paraId="6BB9F86B" w14:textId="6758F586" w:rsidR="00A55FD2" w:rsidRDefault="00A55FD2" w:rsidP="003C113F">
            <w:pPr>
              <w:spacing w:after="0"/>
            </w:pPr>
            <w:r>
              <w:t>2</w:t>
            </w:r>
          </w:p>
        </w:tc>
        <w:tc>
          <w:tcPr>
            <w:tcW w:w="8281" w:type="dxa"/>
            <w:tcBorders>
              <w:bottom w:val="single" w:sz="4" w:space="0" w:color="auto"/>
            </w:tcBorders>
          </w:tcPr>
          <w:p w14:paraId="587C20C6" w14:textId="311E4DBF" w:rsidR="00A55FD2" w:rsidRPr="00A55FD2" w:rsidRDefault="00A55FD2" w:rsidP="00A55FD2">
            <w:pPr>
              <w:spacing w:after="0"/>
            </w:pPr>
            <w:r>
              <w:t>Setna Premier K9 Pager System</w:t>
            </w:r>
            <w:r w:rsidR="00CE061C">
              <w:t xml:space="preserve"> </w:t>
            </w:r>
            <w:r>
              <w:t>fits FPI Utility</w:t>
            </w:r>
          </w:p>
        </w:tc>
        <w:tc>
          <w:tcPr>
            <w:tcW w:w="755" w:type="dxa"/>
            <w:tcBorders>
              <w:bottom w:val="single" w:sz="4" w:space="0" w:color="auto"/>
            </w:tcBorders>
          </w:tcPr>
          <w:p w14:paraId="2D02282B" w14:textId="77777777" w:rsidR="00A55FD2" w:rsidRDefault="00A55FD2" w:rsidP="003C113F">
            <w:pPr>
              <w:spacing w:after="0"/>
              <w:rPr>
                <w:color w:val="FF0000"/>
              </w:rPr>
            </w:pPr>
          </w:p>
        </w:tc>
        <w:tc>
          <w:tcPr>
            <w:tcW w:w="755" w:type="dxa"/>
            <w:tcBorders>
              <w:bottom w:val="single" w:sz="4" w:space="0" w:color="auto"/>
            </w:tcBorders>
          </w:tcPr>
          <w:p w14:paraId="46CBC41A" w14:textId="77777777" w:rsidR="00A55FD2" w:rsidRDefault="00A55FD2" w:rsidP="003C113F">
            <w:pPr>
              <w:spacing w:after="0"/>
              <w:rPr>
                <w:color w:val="FF0000"/>
              </w:rPr>
            </w:pPr>
          </w:p>
        </w:tc>
      </w:tr>
      <w:tr w:rsidR="00A55FD2" w14:paraId="63E7C1F9" w14:textId="77777777" w:rsidTr="00024E83">
        <w:tc>
          <w:tcPr>
            <w:tcW w:w="644" w:type="dxa"/>
            <w:tcBorders>
              <w:bottom w:val="single" w:sz="4" w:space="0" w:color="auto"/>
            </w:tcBorders>
          </w:tcPr>
          <w:p w14:paraId="063AAF1C" w14:textId="2663FBDF" w:rsidR="00A55FD2" w:rsidRDefault="00A55FD2" w:rsidP="003C113F">
            <w:pPr>
              <w:spacing w:after="0"/>
            </w:pPr>
            <w:r>
              <w:t>2</w:t>
            </w:r>
          </w:p>
        </w:tc>
        <w:tc>
          <w:tcPr>
            <w:tcW w:w="8281" w:type="dxa"/>
            <w:tcBorders>
              <w:bottom w:val="single" w:sz="4" w:space="0" w:color="auto"/>
            </w:tcBorders>
          </w:tcPr>
          <w:p w14:paraId="145C76DA" w14:textId="06E35D9D" w:rsidR="00A55FD2" w:rsidRPr="00A55FD2" w:rsidRDefault="00A55FD2" w:rsidP="003C113F">
            <w:pPr>
              <w:spacing w:after="0"/>
            </w:pPr>
            <w:r w:rsidRPr="00A55FD2">
              <w:t>Setina K9 No Spill Water Bowl Universal Fit</w:t>
            </w:r>
          </w:p>
        </w:tc>
        <w:tc>
          <w:tcPr>
            <w:tcW w:w="755" w:type="dxa"/>
            <w:tcBorders>
              <w:bottom w:val="single" w:sz="4" w:space="0" w:color="auto"/>
            </w:tcBorders>
          </w:tcPr>
          <w:p w14:paraId="3A484D15" w14:textId="77777777" w:rsidR="00A55FD2" w:rsidRDefault="00A55FD2" w:rsidP="003C113F">
            <w:pPr>
              <w:spacing w:after="0"/>
              <w:rPr>
                <w:color w:val="FF0000"/>
              </w:rPr>
            </w:pPr>
          </w:p>
        </w:tc>
        <w:tc>
          <w:tcPr>
            <w:tcW w:w="755" w:type="dxa"/>
            <w:tcBorders>
              <w:bottom w:val="single" w:sz="4" w:space="0" w:color="auto"/>
            </w:tcBorders>
          </w:tcPr>
          <w:p w14:paraId="02C1E7D7" w14:textId="77777777" w:rsidR="00A55FD2" w:rsidRDefault="00A55FD2" w:rsidP="003C113F">
            <w:pPr>
              <w:spacing w:after="0"/>
              <w:rPr>
                <w:color w:val="FF0000"/>
              </w:rPr>
            </w:pPr>
          </w:p>
        </w:tc>
      </w:tr>
      <w:tr w:rsidR="00A55FD2" w14:paraId="5FD7B5F9" w14:textId="77777777" w:rsidTr="00024E83">
        <w:tc>
          <w:tcPr>
            <w:tcW w:w="644" w:type="dxa"/>
            <w:tcBorders>
              <w:bottom w:val="single" w:sz="4" w:space="0" w:color="auto"/>
            </w:tcBorders>
          </w:tcPr>
          <w:p w14:paraId="798357EC" w14:textId="64C26BC2" w:rsidR="00A55FD2" w:rsidRDefault="00A55FD2" w:rsidP="003C113F">
            <w:pPr>
              <w:spacing w:after="0"/>
            </w:pPr>
            <w:r>
              <w:t>2</w:t>
            </w:r>
          </w:p>
        </w:tc>
        <w:tc>
          <w:tcPr>
            <w:tcW w:w="8281" w:type="dxa"/>
            <w:tcBorders>
              <w:bottom w:val="single" w:sz="4" w:space="0" w:color="auto"/>
            </w:tcBorders>
          </w:tcPr>
          <w:p w14:paraId="3ED0E89A" w14:textId="4ECD3E9C" w:rsidR="00A55FD2" w:rsidRPr="00A55FD2" w:rsidRDefault="00A55FD2" w:rsidP="003C113F">
            <w:pPr>
              <w:spacing w:after="0"/>
            </w:pPr>
            <w:r w:rsidRPr="00A55FD2">
              <w:t>Setina Maxi Thin 10" Fan</w:t>
            </w:r>
          </w:p>
        </w:tc>
        <w:tc>
          <w:tcPr>
            <w:tcW w:w="755" w:type="dxa"/>
            <w:tcBorders>
              <w:bottom w:val="single" w:sz="4" w:space="0" w:color="auto"/>
            </w:tcBorders>
          </w:tcPr>
          <w:p w14:paraId="6F783D20" w14:textId="77777777" w:rsidR="00A55FD2" w:rsidRDefault="00A55FD2" w:rsidP="003C113F">
            <w:pPr>
              <w:spacing w:after="0"/>
              <w:rPr>
                <w:color w:val="FF0000"/>
              </w:rPr>
            </w:pPr>
          </w:p>
        </w:tc>
        <w:tc>
          <w:tcPr>
            <w:tcW w:w="755" w:type="dxa"/>
            <w:tcBorders>
              <w:bottom w:val="single" w:sz="4" w:space="0" w:color="auto"/>
            </w:tcBorders>
          </w:tcPr>
          <w:p w14:paraId="72CDE504" w14:textId="77777777" w:rsidR="00A55FD2" w:rsidRDefault="00A55FD2" w:rsidP="003C113F">
            <w:pPr>
              <w:spacing w:after="0"/>
              <w:rPr>
                <w:color w:val="FF0000"/>
              </w:rPr>
            </w:pPr>
          </w:p>
        </w:tc>
      </w:tr>
      <w:tr w:rsidR="00A55FD2" w14:paraId="6A94DEE9" w14:textId="77777777" w:rsidTr="00024E83">
        <w:tc>
          <w:tcPr>
            <w:tcW w:w="644" w:type="dxa"/>
            <w:tcBorders>
              <w:bottom w:val="single" w:sz="4" w:space="0" w:color="auto"/>
            </w:tcBorders>
          </w:tcPr>
          <w:p w14:paraId="4C165B61" w14:textId="11ACD1D6" w:rsidR="00A55FD2" w:rsidRDefault="00A55FD2" w:rsidP="003C113F">
            <w:pPr>
              <w:spacing w:after="0"/>
            </w:pPr>
            <w:r>
              <w:t>2</w:t>
            </w:r>
          </w:p>
        </w:tc>
        <w:tc>
          <w:tcPr>
            <w:tcW w:w="8281" w:type="dxa"/>
            <w:tcBorders>
              <w:bottom w:val="single" w:sz="4" w:space="0" w:color="auto"/>
            </w:tcBorders>
          </w:tcPr>
          <w:p w14:paraId="10BC7561" w14:textId="32463F98" w:rsidR="00A55FD2" w:rsidRPr="00A55FD2" w:rsidRDefault="00A55FD2" w:rsidP="003C113F">
            <w:pPr>
              <w:spacing w:after="0"/>
            </w:pPr>
            <w:r w:rsidRPr="00A55FD2">
              <w:t>Owens Products K9 Transport fits '20-'25 FordFPI Utility</w:t>
            </w:r>
          </w:p>
        </w:tc>
        <w:tc>
          <w:tcPr>
            <w:tcW w:w="755" w:type="dxa"/>
            <w:tcBorders>
              <w:bottom w:val="single" w:sz="4" w:space="0" w:color="auto"/>
            </w:tcBorders>
          </w:tcPr>
          <w:p w14:paraId="28EFB540" w14:textId="77777777" w:rsidR="00A55FD2" w:rsidRDefault="00A55FD2" w:rsidP="003C113F">
            <w:pPr>
              <w:spacing w:after="0"/>
              <w:rPr>
                <w:color w:val="FF0000"/>
              </w:rPr>
            </w:pPr>
          </w:p>
        </w:tc>
        <w:tc>
          <w:tcPr>
            <w:tcW w:w="755" w:type="dxa"/>
            <w:tcBorders>
              <w:bottom w:val="single" w:sz="4" w:space="0" w:color="auto"/>
            </w:tcBorders>
          </w:tcPr>
          <w:p w14:paraId="0F0915C5" w14:textId="77777777" w:rsidR="00A55FD2" w:rsidRDefault="00A55FD2" w:rsidP="003C113F">
            <w:pPr>
              <w:spacing w:after="0"/>
              <w:rPr>
                <w:color w:val="FF0000"/>
              </w:rPr>
            </w:pPr>
          </w:p>
        </w:tc>
      </w:tr>
      <w:tr w:rsidR="00A55FD2" w14:paraId="04F4BF69" w14:textId="77777777" w:rsidTr="00024E83">
        <w:tc>
          <w:tcPr>
            <w:tcW w:w="644" w:type="dxa"/>
            <w:tcBorders>
              <w:bottom w:val="single" w:sz="4" w:space="0" w:color="auto"/>
            </w:tcBorders>
          </w:tcPr>
          <w:p w14:paraId="1647B5E4" w14:textId="2DFAC8D9" w:rsidR="00A55FD2" w:rsidRDefault="00A55FD2" w:rsidP="003C113F">
            <w:pPr>
              <w:spacing w:after="0"/>
            </w:pPr>
            <w:r>
              <w:t>2</w:t>
            </w:r>
          </w:p>
        </w:tc>
        <w:tc>
          <w:tcPr>
            <w:tcW w:w="8281" w:type="dxa"/>
            <w:tcBorders>
              <w:bottom w:val="single" w:sz="4" w:space="0" w:color="auto"/>
            </w:tcBorders>
          </w:tcPr>
          <w:p w14:paraId="5819ADC4" w14:textId="0B5B5A69" w:rsidR="00A55FD2" w:rsidRPr="00A55FD2" w:rsidRDefault="00A55FD2" w:rsidP="003C113F">
            <w:pPr>
              <w:spacing w:after="0"/>
            </w:pPr>
            <w:r w:rsidRPr="00A55FD2">
              <w:t>Setina T-Rail with lock, #2 key</w:t>
            </w:r>
          </w:p>
        </w:tc>
        <w:tc>
          <w:tcPr>
            <w:tcW w:w="755" w:type="dxa"/>
            <w:tcBorders>
              <w:bottom w:val="single" w:sz="4" w:space="0" w:color="auto"/>
            </w:tcBorders>
          </w:tcPr>
          <w:p w14:paraId="6C2C0C0C" w14:textId="77777777" w:rsidR="00A55FD2" w:rsidRDefault="00A55FD2" w:rsidP="003C113F">
            <w:pPr>
              <w:spacing w:after="0"/>
              <w:rPr>
                <w:color w:val="FF0000"/>
              </w:rPr>
            </w:pPr>
          </w:p>
        </w:tc>
        <w:tc>
          <w:tcPr>
            <w:tcW w:w="755" w:type="dxa"/>
            <w:tcBorders>
              <w:bottom w:val="single" w:sz="4" w:space="0" w:color="auto"/>
            </w:tcBorders>
          </w:tcPr>
          <w:p w14:paraId="70D70C03" w14:textId="77777777" w:rsidR="00A55FD2" w:rsidRDefault="00A55FD2" w:rsidP="003C113F">
            <w:pPr>
              <w:spacing w:after="0"/>
              <w:rPr>
                <w:color w:val="FF0000"/>
              </w:rPr>
            </w:pPr>
          </w:p>
        </w:tc>
      </w:tr>
      <w:tr w:rsidR="00A55FD2" w14:paraId="6E8CA54E" w14:textId="77777777" w:rsidTr="00024E83">
        <w:tc>
          <w:tcPr>
            <w:tcW w:w="644" w:type="dxa"/>
            <w:tcBorders>
              <w:bottom w:val="single" w:sz="4" w:space="0" w:color="auto"/>
            </w:tcBorders>
          </w:tcPr>
          <w:p w14:paraId="3E2660A4" w14:textId="08F7F8F6" w:rsidR="00A55FD2" w:rsidRDefault="00A55FD2" w:rsidP="003C113F">
            <w:pPr>
              <w:spacing w:after="0"/>
            </w:pPr>
            <w:r>
              <w:t>2</w:t>
            </w:r>
          </w:p>
        </w:tc>
        <w:tc>
          <w:tcPr>
            <w:tcW w:w="8281" w:type="dxa"/>
            <w:tcBorders>
              <w:bottom w:val="single" w:sz="4" w:space="0" w:color="auto"/>
            </w:tcBorders>
          </w:tcPr>
          <w:p w14:paraId="615658BB" w14:textId="5FC538AF" w:rsidR="00A55FD2" w:rsidRPr="00A55FD2" w:rsidRDefault="00A55FD2" w:rsidP="00A55FD2">
            <w:pPr>
              <w:spacing w:after="0"/>
            </w:pPr>
            <w:r>
              <w:t>Setina Cargo Box fits '20-'22 FPI Utility</w:t>
            </w:r>
            <w:r w:rsidR="00CE061C">
              <w:t xml:space="preserve"> </w:t>
            </w:r>
            <w:r>
              <w:t>Req's Setina 12VS or Free Stand</w:t>
            </w:r>
          </w:p>
        </w:tc>
        <w:tc>
          <w:tcPr>
            <w:tcW w:w="755" w:type="dxa"/>
            <w:tcBorders>
              <w:bottom w:val="single" w:sz="4" w:space="0" w:color="auto"/>
            </w:tcBorders>
          </w:tcPr>
          <w:p w14:paraId="4896E004" w14:textId="77777777" w:rsidR="00A55FD2" w:rsidRDefault="00A55FD2" w:rsidP="003C113F">
            <w:pPr>
              <w:spacing w:after="0"/>
              <w:rPr>
                <w:color w:val="FF0000"/>
              </w:rPr>
            </w:pPr>
          </w:p>
        </w:tc>
        <w:tc>
          <w:tcPr>
            <w:tcW w:w="755" w:type="dxa"/>
            <w:tcBorders>
              <w:bottom w:val="single" w:sz="4" w:space="0" w:color="auto"/>
            </w:tcBorders>
          </w:tcPr>
          <w:p w14:paraId="5F1CCA60" w14:textId="77777777" w:rsidR="00A55FD2" w:rsidRDefault="00A55FD2" w:rsidP="003C113F">
            <w:pPr>
              <w:spacing w:after="0"/>
              <w:rPr>
                <w:color w:val="FF0000"/>
              </w:rPr>
            </w:pPr>
          </w:p>
        </w:tc>
      </w:tr>
      <w:tr w:rsidR="00A55FD2" w14:paraId="2ACF1FB7" w14:textId="77777777" w:rsidTr="00024E83">
        <w:tc>
          <w:tcPr>
            <w:tcW w:w="644" w:type="dxa"/>
            <w:tcBorders>
              <w:bottom w:val="single" w:sz="4" w:space="0" w:color="auto"/>
            </w:tcBorders>
          </w:tcPr>
          <w:p w14:paraId="3B3AE898" w14:textId="2C16BDD3" w:rsidR="00A55FD2" w:rsidRDefault="00A55FD2" w:rsidP="003C113F">
            <w:pPr>
              <w:spacing w:after="0"/>
            </w:pPr>
            <w:r>
              <w:t>2</w:t>
            </w:r>
          </w:p>
        </w:tc>
        <w:tc>
          <w:tcPr>
            <w:tcW w:w="8281" w:type="dxa"/>
            <w:tcBorders>
              <w:bottom w:val="single" w:sz="4" w:space="0" w:color="auto"/>
            </w:tcBorders>
          </w:tcPr>
          <w:p w14:paraId="5DF9F472" w14:textId="01B06CE1" w:rsidR="00A55FD2" w:rsidRPr="00A55FD2" w:rsidRDefault="00A55FD2" w:rsidP="00A55FD2">
            <w:pPr>
              <w:spacing w:after="0"/>
            </w:pPr>
            <w:r>
              <w:t>Setina Cargo Box Accessory Cargo Radio Tray</w:t>
            </w:r>
            <w:r w:rsidR="00CE061C">
              <w:t xml:space="preserve"> </w:t>
            </w:r>
            <w:r>
              <w:t>With No lock TRN</w:t>
            </w:r>
          </w:p>
        </w:tc>
        <w:tc>
          <w:tcPr>
            <w:tcW w:w="755" w:type="dxa"/>
            <w:tcBorders>
              <w:bottom w:val="single" w:sz="4" w:space="0" w:color="auto"/>
            </w:tcBorders>
          </w:tcPr>
          <w:p w14:paraId="5923A276" w14:textId="77777777" w:rsidR="00A55FD2" w:rsidRDefault="00A55FD2" w:rsidP="003C113F">
            <w:pPr>
              <w:spacing w:after="0"/>
              <w:rPr>
                <w:color w:val="FF0000"/>
              </w:rPr>
            </w:pPr>
          </w:p>
        </w:tc>
        <w:tc>
          <w:tcPr>
            <w:tcW w:w="755" w:type="dxa"/>
            <w:tcBorders>
              <w:bottom w:val="single" w:sz="4" w:space="0" w:color="auto"/>
            </w:tcBorders>
          </w:tcPr>
          <w:p w14:paraId="471C7C08" w14:textId="77777777" w:rsidR="00A55FD2" w:rsidRDefault="00A55FD2" w:rsidP="003C113F">
            <w:pPr>
              <w:spacing w:after="0"/>
              <w:rPr>
                <w:color w:val="FF0000"/>
              </w:rPr>
            </w:pPr>
          </w:p>
        </w:tc>
      </w:tr>
      <w:tr w:rsidR="00A55FD2" w14:paraId="393D1A27" w14:textId="77777777" w:rsidTr="00024E83">
        <w:tc>
          <w:tcPr>
            <w:tcW w:w="644" w:type="dxa"/>
            <w:tcBorders>
              <w:bottom w:val="single" w:sz="4" w:space="0" w:color="auto"/>
            </w:tcBorders>
          </w:tcPr>
          <w:p w14:paraId="333A7021" w14:textId="7F7D13ED" w:rsidR="00A55FD2" w:rsidRDefault="00A55FD2" w:rsidP="003C113F">
            <w:pPr>
              <w:spacing w:after="0"/>
            </w:pPr>
            <w:r>
              <w:t>2</w:t>
            </w:r>
          </w:p>
        </w:tc>
        <w:tc>
          <w:tcPr>
            <w:tcW w:w="8281" w:type="dxa"/>
            <w:tcBorders>
              <w:bottom w:val="single" w:sz="4" w:space="0" w:color="auto"/>
            </w:tcBorders>
          </w:tcPr>
          <w:p w14:paraId="63EC7143" w14:textId="7B8000F2" w:rsidR="00A55FD2" w:rsidRPr="00A55FD2" w:rsidRDefault="00A55FD2" w:rsidP="00A55FD2">
            <w:pPr>
              <w:spacing w:after="0"/>
            </w:pPr>
            <w:r>
              <w:t>Setina Free Standing Cargo Bracket Kit</w:t>
            </w:r>
            <w:r w:rsidR="00CE061C">
              <w:t xml:space="preserve"> </w:t>
            </w:r>
            <w:r>
              <w:t>2020 Ford FPI U</w:t>
            </w:r>
          </w:p>
        </w:tc>
        <w:tc>
          <w:tcPr>
            <w:tcW w:w="755" w:type="dxa"/>
            <w:tcBorders>
              <w:bottom w:val="single" w:sz="4" w:space="0" w:color="auto"/>
            </w:tcBorders>
          </w:tcPr>
          <w:p w14:paraId="00C1F7ED" w14:textId="77777777" w:rsidR="00A55FD2" w:rsidRDefault="00A55FD2" w:rsidP="003C113F">
            <w:pPr>
              <w:spacing w:after="0"/>
              <w:rPr>
                <w:color w:val="FF0000"/>
              </w:rPr>
            </w:pPr>
          </w:p>
        </w:tc>
        <w:tc>
          <w:tcPr>
            <w:tcW w:w="755" w:type="dxa"/>
            <w:tcBorders>
              <w:bottom w:val="single" w:sz="4" w:space="0" w:color="auto"/>
            </w:tcBorders>
          </w:tcPr>
          <w:p w14:paraId="2C50F7BF" w14:textId="77777777" w:rsidR="00A55FD2" w:rsidRDefault="00A55FD2" w:rsidP="003C113F">
            <w:pPr>
              <w:spacing w:after="0"/>
              <w:rPr>
                <w:color w:val="FF0000"/>
              </w:rPr>
            </w:pPr>
          </w:p>
        </w:tc>
      </w:tr>
      <w:tr w:rsidR="00A55FD2" w14:paraId="43662301" w14:textId="77777777" w:rsidTr="00024E83">
        <w:tc>
          <w:tcPr>
            <w:tcW w:w="644" w:type="dxa"/>
            <w:tcBorders>
              <w:bottom w:val="single" w:sz="4" w:space="0" w:color="auto"/>
            </w:tcBorders>
          </w:tcPr>
          <w:p w14:paraId="5393EE4C" w14:textId="7C7267DA" w:rsidR="00A55FD2" w:rsidRDefault="00A55FD2" w:rsidP="003C113F">
            <w:pPr>
              <w:spacing w:after="0"/>
            </w:pPr>
            <w:r>
              <w:t>2</w:t>
            </w:r>
          </w:p>
        </w:tc>
        <w:tc>
          <w:tcPr>
            <w:tcW w:w="8281" w:type="dxa"/>
            <w:tcBorders>
              <w:bottom w:val="single" w:sz="4" w:space="0" w:color="auto"/>
            </w:tcBorders>
          </w:tcPr>
          <w:p w14:paraId="6D29BE9C" w14:textId="2B27D4DC" w:rsidR="00A55FD2" w:rsidRPr="00A55FD2" w:rsidRDefault="00A55FD2" w:rsidP="003C113F">
            <w:pPr>
              <w:spacing w:after="0"/>
            </w:pPr>
            <w:r w:rsidRPr="00A55FD2">
              <w:t>12 Circuit Water Resistant Fuse Block w/Cover</w:t>
            </w:r>
          </w:p>
        </w:tc>
        <w:tc>
          <w:tcPr>
            <w:tcW w:w="755" w:type="dxa"/>
            <w:tcBorders>
              <w:bottom w:val="single" w:sz="4" w:space="0" w:color="auto"/>
            </w:tcBorders>
          </w:tcPr>
          <w:p w14:paraId="7582612D" w14:textId="77777777" w:rsidR="00A55FD2" w:rsidRDefault="00A55FD2" w:rsidP="003C113F">
            <w:pPr>
              <w:spacing w:after="0"/>
              <w:rPr>
                <w:color w:val="FF0000"/>
              </w:rPr>
            </w:pPr>
          </w:p>
        </w:tc>
        <w:tc>
          <w:tcPr>
            <w:tcW w:w="755" w:type="dxa"/>
            <w:tcBorders>
              <w:bottom w:val="single" w:sz="4" w:space="0" w:color="auto"/>
            </w:tcBorders>
          </w:tcPr>
          <w:p w14:paraId="25D6FAF4" w14:textId="77777777" w:rsidR="00A55FD2" w:rsidRDefault="00A55FD2" w:rsidP="003C113F">
            <w:pPr>
              <w:spacing w:after="0"/>
              <w:rPr>
                <w:color w:val="FF0000"/>
              </w:rPr>
            </w:pPr>
          </w:p>
        </w:tc>
      </w:tr>
      <w:tr w:rsidR="00A55FD2" w14:paraId="03905319" w14:textId="77777777" w:rsidTr="00024E83">
        <w:tc>
          <w:tcPr>
            <w:tcW w:w="644" w:type="dxa"/>
            <w:tcBorders>
              <w:bottom w:val="single" w:sz="4" w:space="0" w:color="auto"/>
            </w:tcBorders>
          </w:tcPr>
          <w:p w14:paraId="06356AB1" w14:textId="4C0700AB" w:rsidR="00A55FD2" w:rsidRDefault="00A55FD2" w:rsidP="003C113F">
            <w:pPr>
              <w:spacing w:after="0"/>
            </w:pPr>
            <w:r>
              <w:t>2</w:t>
            </w:r>
          </w:p>
        </w:tc>
        <w:tc>
          <w:tcPr>
            <w:tcW w:w="8281" w:type="dxa"/>
            <w:tcBorders>
              <w:bottom w:val="single" w:sz="4" w:space="0" w:color="auto"/>
            </w:tcBorders>
          </w:tcPr>
          <w:p w14:paraId="4A4AABBE" w14:textId="6D1D4A29" w:rsidR="00A55FD2" w:rsidRPr="00A55FD2" w:rsidRDefault="00A55FD2" w:rsidP="003C113F">
            <w:pPr>
              <w:spacing w:after="0"/>
            </w:pPr>
            <w:r w:rsidRPr="00A55FD2">
              <w:t>Bussman 150amp Resettable Circuit Breaker</w:t>
            </w:r>
          </w:p>
        </w:tc>
        <w:tc>
          <w:tcPr>
            <w:tcW w:w="755" w:type="dxa"/>
            <w:tcBorders>
              <w:bottom w:val="single" w:sz="4" w:space="0" w:color="auto"/>
            </w:tcBorders>
          </w:tcPr>
          <w:p w14:paraId="2DAB6EA4" w14:textId="77777777" w:rsidR="00A55FD2" w:rsidRDefault="00A55FD2" w:rsidP="003C113F">
            <w:pPr>
              <w:spacing w:after="0"/>
              <w:rPr>
                <w:color w:val="FF0000"/>
              </w:rPr>
            </w:pPr>
          </w:p>
        </w:tc>
        <w:tc>
          <w:tcPr>
            <w:tcW w:w="755" w:type="dxa"/>
            <w:tcBorders>
              <w:bottom w:val="single" w:sz="4" w:space="0" w:color="auto"/>
            </w:tcBorders>
          </w:tcPr>
          <w:p w14:paraId="24C06285" w14:textId="77777777" w:rsidR="00A55FD2" w:rsidRDefault="00A55FD2" w:rsidP="003C113F">
            <w:pPr>
              <w:spacing w:after="0"/>
              <w:rPr>
                <w:color w:val="FF0000"/>
              </w:rPr>
            </w:pPr>
          </w:p>
        </w:tc>
      </w:tr>
      <w:tr w:rsidR="00A55FD2" w14:paraId="3C0A76A6" w14:textId="77777777" w:rsidTr="00024E83">
        <w:tc>
          <w:tcPr>
            <w:tcW w:w="644" w:type="dxa"/>
            <w:tcBorders>
              <w:bottom w:val="single" w:sz="4" w:space="0" w:color="auto"/>
            </w:tcBorders>
          </w:tcPr>
          <w:p w14:paraId="3901ABD8" w14:textId="43B17E4E" w:rsidR="00A55FD2" w:rsidRDefault="00A55FD2" w:rsidP="003C113F">
            <w:pPr>
              <w:spacing w:after="0"/>
            </w:pPr>
            <w:r>
              <w:t>2</w:t>
            </w:r>
          </w:p>
        </w:tc>
        <w:tc>
          <w:tcPr>
            <w:tcW w:w="8281" w:type="dxa"/>
            <w:tcBorders>
              <w:bottom w:val="single" w:sz="4" w:space="0" w:color="auto"/>
            </w:tcBorders>
          </w:tcPr>
          <w:p w14:paraId="102A3F1C" w14:textId="7DDD51C3" w:rsidR="00A55FD2" w:rsidRPr="00A55FD2" w:rsidRDefault="00A55FD2" w:rsidP="003C113F">
            <w:pPr>
              <w:spacing w:after="0"/>
            </w:pPr>
            <w:r w:rsidRPr="00A55FD2">
              <w:t>Blue Seas Solenoid/Timer. 120amp 12vdc</w:t>
            </w:r>
          </w:p>
        </w:tc>
        <w:tc>
          <w:tcPr>
            <w:tcW w:w="755" w:type="dxa"/>
            <w:tcBorders>
              <w:bottom w:val="single" w:sz="4" w:space="0" w:color="auto"/>
            </w:tcBorders>
          </w:tcPr>
          <w:p w14:paraId="3FC3CD25" w14:textId="77777777" w:rsidR="00A55FD2" w:rsidRDefault="00A55FD2" w:rsidP="003C113F">
            <w:pPr>
              <w:spacing w:after="0"/>
              <w:rPr>
                <w:color w:val="FF0000"/>
              </w:rPr>
            </w:pPr>
          </w:p>
        </w:tc>
        <w:tc>
          <w:tcPr>
            <w:tcW w:w="755" w:type="dxa"/>
            <w:tcBorders>
              <w:bottom w:val="single" w:sz="4" w:space="0" w:color="auto"/>
            </w:tcBorders>
          </w:tcPr>
          <w:p w14:paraId="55A1D237" w14:textId="77777777" w:rsidR="00A55FD2" w:rsidRDefault="00A55FD2" w:rsidP="003C113F">
            <w:pPr>
              <w:spacing w:after="0"/>
              <w:rPr>
                <w:color w:val="FF0000"/>
              </w:rPr>
            </w:pPr>
          </w:p>
        </w:tc>
      </w:tr>
      <w:tr w:rsidR="003C113F" w14:paraId="17F89AA5" w14:textId="77777777" w:rsidTr="00024E83">
        <w:tc>
          <w:tcPr>
            <w:tcW w:w="644" w:type="dxa"/>
            <w:tcBorders>
              <w:top w:val="single" w:sz="4" w:space="0" w:color="auto"/>
              <w:left w:val="nil"/>
              <w:bottom w:val="nil"/>
              <w:right w:val="nil"/>
            </w:tcBorders>
          </w:tcPr>
          <w:p w14:paraId="1CD9E627" w14:textId="77777777" w:rsidR="00AC6734" w:rsidRDefault="00AC6734" w:rsidP="003C113F">
            <w:pPr>
              <w:spacing w:after="0"/>
            </w:pPr>
          </w:p>
        </w:tc>
        <w:tc>
          <w:tcPr>
            <w:tcW w:w="8281" w:type="dxa"/>
            <w:tcBorders>
              <w:top w:val="single" w:sz="4" w:space="0" w:color="auto"/>
              <w:left w:val="nil"/>
              <w:bottom w:val="nil"/>
              <w:right w:val="single" w:sz="4" w:space="0" w:color="auto"/>
            </w:tcBorders>
          </w:tcPr>
          <w:p w14:paraId="6E5F1658" w14:textId="77777777" w:rsidR="00AC6734" w:rsidRPr="005735B4" w:rsidRDefault="00AC6734" w:rsidP="003C113F">
            <w:pPr>
              <w:spacing w:after="0"/>
              <w:jc w:val="right"/>
              <w:rPr>
                <w:b/>
                <w:bCs/>
              </w:rPr>
            </w:pPr>
            <w:r w:rsidRPr="005735B4">
              <w:rPr>
                <w:b/>
                <w:bCs/>
              </w:rPr>
              <w:t>Total</w:t>
            </w:r>
          </w:p>
        </w:tc>
        <w:tc>
          <w:tcPr>
            <w:tcW w:w="755" w:type="dxa"/>
            <w:tcBorders>
              <w:top w:val="single" w:sz="4" w:space="0" w:color="auto"/>
              <w:left w:val="single" w:sz="4" w:space="0" w:color="auto"/>
              <w:bottom w:val="single" w:sz="4" w:space="0" w:color="auto"/>
              <w:right w:val="single" w:sz="4" w:space="0" w:color="auto"/>
            </w:tcBorders>
          </w:tcPr>
          <w:p w14:paraId="50E9264E" w14:textId="77777777" w:rsidR="00AC6734" w:rsidRDefault="00AC6734" w:rsidP="003C113F">
            <w:pPr>
              <w:spacing w:after="0"/>
              <w:rPr>
                <w:color w:val="FF0000"/>
              </w:rPr>
            </w:pPr>
          </w:p>
        </w:tc>
        <w:tc>
          <w:tcPr>
            <w:tcW w:w="755" w:type="dxa"/>
            <w:tcBorders>
              <w:top w:val="single" w:sz="4" w:space="0" w:color="auto"/>
              <w:left w:val="single" w:sz="4" w:space="0" w:color="auto"/>
              <w:bottom w:val="single" w:sz="4" w:space="0" w:color="auto"/>
              <w:right w:val="single" w:sz="4" w:space="0" w:color="auto"/>
            </w:tcBorders>
          </w:tcPr>
          <w:p w14:paraId="1B6F4D63" w14:textId="77777777" w:rsidR="00AC6734" w:rsidRDefault="00AC6734" w:rsidP="003C113F">
            <w:pPr>
              <w:spacing w:after="0"/>
              <w:rPr>
                <w:color w:val="FF0000"/>
              </w:rPr>
            </w:pPr>
          </w:p>
        </w:tc>
      </w:tr>
      <w:tr w:rsidR="003C113F" w14:paraId="410C1E8C" w14:textId="77777777" w:rsidTr="00024E83">
        <w:tc>
          <w:tcPr>
            <w:tcW w:w="644" w:type="dxa"/>
            <w:tcBorders>
              <w:top w:val="nil"/>
              <w:left w:val="nil"/>
              <w:bottom w:val="nil"/>
              <w:right w:val="nil"/>
            </w:tcBorders>
          </w:tcPr>
          <w:p w14:paraId="375170F4" w14:textId="77777777" w:rsidR="00AC6734" w:rsidRDefault="00AC6734" w:rsidP="003C113F">
            <w:pPr>
              <w:spacing w:after="0"/>
              <w:rPr>
                <w:color w:val="FF0000"/>
              </w:rPr>
            </w:pPr>
          </w:p>
        </w:tc>
        <w:tc>
          <w:tcPr>
            <w:tcW w:w="8281" w:type="dxa"/>
            <w:tcBorders>
              <w:top w:val="nil"/>
              <w:left w:val="nil"/>
              <w:bottom w:val="nil"/>
              <w:right w:val="nil"/>
            </w:tcBorders>
          </w:tcPr>
          <w:p w14:paraId="4A66FF48" w14:textId="77777777" w:rsidR="00AC6734" w:rsidRPr="00BF2E16" w:rsidRDefault="00AC6734" w:rsidP="003C113F">
            <w:pPr>
              <w:spacing w:after="0"/>
              <w:rPr>
                <w:color w:val="FF0000"/>
              </w:rPr>
            </w:pPr>
          </w:p>
        </w:tc>
        <w:tc>
          <w:tcPr>
            <w:tcW w:w="755" w:type="dxa"/>
            <w:tcBorders>
              <w:top w:val="single" w:sz="4" w:space="0" w:color="auto"/>
              <w:left w:val="nil"/>
              <w:bottom w:val="nil"/>
              <w:right w:val="nil"/>
            </w:tcBorders>
          </w:tcPr>
          <w:p w14:paraId="6C5C414C" w14:textId="77777777" w:rsidR="00AC6734" w:rsidRDefault="00AC6734" w:rsidP="003C113F">
            <w:pPr>
              <w:spacing w:after="0"/>
              <w:rPr>
                <w:color w:val="FF0000"/>
              </w:rPr>
            </w:pPr>
          </w:p>
        </w:tc>
        <w:tc>
          <w:tcPr>
            <w:tcW w:w="755" w:type="dxa"/>
            <w:tcBorders>
              <w:top w:val="single" w:sz="4" w:space="0" w:color="auto"/>
              <w:left w:val="nil"/>
              <w:bottom w:val="nil"/>
              <w:right w:val="nil"/>
            </w:tcBorders>
          </w:tcPr>
          <w:p w14:paraId="2A420024" w14:textId="77777777" w:rsidR="00AC6734" w:rsidRDefault="00AC6734" w:rsidP="003C113F">
            <w:pPr>
              <w:spacing w:after="0"/>
              <w:rPr>
                <w:color w:val="FF0000"/>
              </w:rPr>
            </w:pPr>
          </w:p>
        </w:tc>
      </w:tr>
      <w:tr w:rsidR="009B7A58" w14:paraId="251143B5" w14:textId="77777777" w:rsidTr="00024E83">
        <w:tc>
          <w:tcPr>
            <w:tcW w:w="644" w:type="dxa"/>
            <w:tcBorders>
              <w:top w:val="nil"/>
              <w:left w:val="nil"/>
              <w:bottom w:val="nil"/>
              <w:right w:val="nil"/>
            </w:tcBorders>
          </w:tcPr>
          <w:p w14:paraId="1E209C72" w14:textId="77777777" w:rsidR="009B7A58" w:rsidRDefault="009B7A58" w:rsidP="003C113F">
            <w:pPr>
              <w:spacing w:after="0"/>
              <w:rPr>
                <w:color w:val="FF0000"/>
              </w:rPr>
            </w:pPr>
          </w:p>
        </w:tc>
        <w:tc>
          <w:tcPr>
            <w:tcW w:w="8281" w:type="dxa"/>
            <w:tcBorders>
              <w:top w:val="nil"/>
              <w:left w:val="nil"/>
              <w:bottom w:val="nil"/>
              <w:right w:val="nil"/>
            </w:tcBorders>
          </w:tcPr>
          <w:p w14:paraId="641E867F" w14:textId="77777777" w:rsidR="009B7A58" w:rsidRPr="00BF2E16" w:rsidRDefault="009B7A58" w:rsidP="003C113F">
            <w:pPr>
              <w:spacing w:after="0"/>
              <w:rPr>
                <w:color w:val="FF0000"/>
              </w:rPr>
            </w:pPr>
          </w:p>
        </w:tc>
        <w:tc>
          <w:tcPr>
            <w:tcW w:w="755" w:type="dxa"/>
            <w:tcBorders>
              <w:top w:val="single" w:sz="4" w:space="0" w:color="auto"/>
              <w:left w:val="nil"/>
              <w:bottom w:val="nil"/>
              <w:right w:val="nil"/>
            </w:tcBorders>
          </w:tcPr>
          <w:p w14:paraId="021AA21D" w14:textId="77777777" w:rsidR="009B7A58" w:rsidRDefault="009B7A58" w:rsidP="003C113F">
            <w:pPr>
              <w:spacing w:after="0"/>
              <w:rPr>
                <w:color w:val="FF0000"/>
              </w:rPr>
            </w:pPr>
          </w:p>
        </w:tc>
        <w:tc>
          <w:tcPr>
            <w:tcW w:w="755" w:type="dxa"/>
            <w:tcBorders>
              <w:top w:val="single" w:sz="4" w:space="0" w:color="auto"/>
              <w:left w:val="nil"/>
              <w:bottom w:val="nil"/>
              <w:right w:val="nil"/>
            </w:tcBorders>
          </w:tcPr>
          <w:p w14:paraId="52C9DC32" w14:textId="77777777" w:rsidR="009B7A58" w:rsidRDefault="009B7A58" w:rsidP="003C113F">
            <w:pPr>
              <w:spacing w:after="0"/>
              <w:rPr>
                <w:color w:val="FF0000"/>
              </w:rPr>
            </w:pPr>
          </w:p>
        </w:tc>
      </w:tr>
      <w:tr w:rsidR="00414AF9" w14:paraId="4895BE3A" w14:textId="77777777" w:rsidTr="00E93511">
        <w:tc>
          <w:tcPr>
            <w:tcW w:w="10435" w:type="dxa"/>
            <w:gridSpan w:val="4"/>
            <w:tcBorders>
              <w:bottom w:val="single" w:sz="4" w:space="0" w:color="auto"/>
            </w:tcBorders>
            <w:shd w:val="clear" w:color="auto" w:fill="DDD9C3" w:themeFill="background2" w:themeFillShade="E6"/>
          </w:tcPr>
          <w:p w14:paraId="558ACADF" w14:textId="719DC8B6" w:rsidR="00414AF9" w:rsidRPr="00024E83" w:rsidRDefault="00414AF9" w:rsidP="00414AF9">
            <w:pPr>
              <w:spacing w:after="0"/>
              <w:jc w:val="center"/>
              <w:rPr>
                <w:b/>
                <w:bCs/>
              </w:rPr>
            </w:pPr>
            <w:r w:rsidRPr="002E329A">
              <w:rPr>
                <w:b/>
                <w:bCs/>
              </w:rPr>
              <w:t>TABLE 2</w:t>
            </w:r>
            <w:r>
              <w:rPr>
                <w:b/>
                <w:bCs/>
              </w:rPr>
              <w:t>a:</w:t>
            </w:r>
            <w:r w:rsidRPr="002E329A">
              <w:rPr>
                <w:b/>
                <w:bCs/>
              </w:rPr>
              <w:t xml:space="preserve"> PICKUP TRUCK </w:t>
            </w:r>
            <w:r>
              <w:rPr>
                <w:b/>
                <w:bCs/>
              </w:rPr>
              <w:t>(PARTS &amp; INSTALLATION)</w:t>
            </w:r>
          </w:p>
        </w:tc>
      </w:tr>
      <w:tr w:rsidR="002E329A" w14:paraId="760173D6" w14:textId="77777777" w:rsidTr="00024E83">
        <w:tc>
          <w:tcPr>
            <w:tcW w:w="644" w:type="dxa"/>
            <w:tcBorders>
              <w:bottom w:val="single" w:sz="4" w:space="0" w:color="auto"/>
            </w:tcBorders>
            <w:shd w:val="clear" w:color="auto" w:fill="DDD9C3" w:themeFill="background2" w:themeFillShade="E6"/>
          </w:tcPr>
          <w:p w14:paraId="2E9D7BFF" w14:textId="0C9FFEDD" w:rsidR="002E329A" w:rsidRDefault="002E329A" w:rsidP="002E329A">
            <w:pPr>
              <w:spacing w:after="0"/>
              <w:rPr>
                <w:b/>
                <w:bCs/>
              </w:rPr>
            </w:pPr>
            <w:r>
              <w:rPr>
                <w:b/>
                <w:bCs/>
              </w:rPr>
              <w:t>Hrs.</w:t>
            </w:r>
          </w:p>
        </w:tc>
        <w:tc>
          <w:tcPr>
            <w:tcW w:w="8281" w:type="dxa"/>
            <w:tcBorders>
              <w:bottom w:val="single" w:sz="4" w:space="0" w:color="auto"/>
            </w:tcBorders>
            <w:shd w:val="clear" w:color="auto" w:fill="DDD9C3" w:themeFill="background2" w:themeFillShade="E6"/>
          </w:tcPr>
          <w:p w14:paraId="6AAAA5EC" w14:textId="58F1A587" w:rsidR="002E329A" w:rsidRDefault="002E329A" w:rsidP="002E329A">
            <w:pPr>
              <w:spacing w:after="0"/>
              <w:jc w:val="center"/>
              <w:rPr>
                <w:b/>
                <w:bCs/>
              </w:rPr>
            </w:pPr>
            <w:r>
              <w:rPr>
                <w:b/>
                <w:bCs/>
              </w:rPr>
              <w:t>Description</w:t>
            </w:r>
          </w:p>
        </w:tc>
        <w:tc>
          <w:tcPr>
            <w:tcW w:w="755" w:type="dxa"/>
            <w:tcBorders>
              <w:bottom w:val="single" w:sz="4" w:space="0" w:color="auto"/>
            </w:tcBorders>
            <w:shd w:val="clear" w:color="auto" w:fill="DDD9C3" w:themeFill="background2" w:themeFillShade="E6"/>
          </w:tcPr>
          <w:p w14:paraId="2655CDE9" w14:textId="77777777" w:rsidR="002E329A" w:rsidRPr="00024E83" w:rsidRDefault="002E329A" w:rsidP="002E329A">
            <w:pPr>
              <w:spacing w:after="0"/>
              <w:rPr>
                <w:b/>
                <w:bCs/>
              </w:rPr>
            </w:pPr>
            <w:r w:rsidRPr="00024E83">
              <w:rPr>
                <w:b/>
                <w:bCs/>
              </w:rPr>
              <w:t>Unit</w:t>
            </w:r>
          </w:p>
          <w:p w14:paraId="2FAC4918" w14:textId="44C91DDD" w:rsidR="002E329A" w:rsidRPr="00024E83" w:rsidRDefault="002E329A" w:rsidP="002E329A">
            <w:pPr>
              <w:spacing w:after="0"/>
              <w:rPr>
                <w:b/>
                <w:bCs/>
              </w:rPr>
            </w:pPr>
            <w:r w:rsidRPr="00024E83">
              <w:rPr>
                <w:b/>
                <w:bCs/>
              </w:rPr>
              <w:t>Price</w:t>
            </w:r>
          </w:p>
        </w:tc>
        <w:tc>
          <w:tcPr>
            <w:tcW w:w="755" w:type="dxa"/>
            <w:tcBorders>
              <w:bottom w:val="single" w:sz="4" w:space="0" w:color="auto"/>
            </w:tcBorders>
            <w:shd w:val="clear" w:color="auto" w:fill="DDD9C3" w:themeFill="background2" w:themeFillShade="E6"/>
          </w:tcPr>
          <w:p w14:paraId="737D80EE" w14:textId="77777777" w:rsidR="002E329A" w:rsidRPr="00024E83" w:rsidRDefault="002E329A" w:rsidP="002E329A">
            <w:pPr>
              <w:spacing w:after="0"/>
              <w:rPr>
                <w:b/>
                <w:bCs/>
              </w:rPr>
            </w:pPr>
            <w:r w:rsidRPr="00024E83">
              <w:rPr>
                <w:b/>
                <w:bCs/>
              </w:rPr>
              <w:t>Extd</w:t>
            </w:r>
          </w:p>
          <w:p w14:paraId="7F7CE8F1" w14:textId="30C81CF4" w:rsidR="002E329A" w:rsidRPr="00024E83" w:rsidRDefault="002E329A" w:rsidP="002E329A">
            <w:pPr>
              <w:spacing w:after="0"/>
              <w:rPr>
                <w:b/>
                <w:bCs/>
              </w:rPr>
            </w:pPr>
            <w:r w:rsidRPr="00024E83">
              <w:rPr>
                <w:b/>
                <w:bCs/>
              </w:rPr>
              <w:t>Price</w:t>
            </w:r>
          </w:p>
        </w:tc>
      </w:tr>
      <w:tr w:rsidR="002E329A" w14:paraId="5F4B3387" w14:textId="77777777" w:rsidTr="00024E83">
        <w:tc>
          <w:tcPr>
            <w:tcW w:w="644" w:type="dxa"/>
            <w:tcBorders>
              <w:bottom w:val="single" w:sz="4" w:space="0" w:color="auto"/>
            </w:tcBorders>
            <w:shd w:val="clear" w:color="auto" w:fill="FFFFFF" w:themeFill="background1"/>
          </w:tcPr>
          <w:p w14:paraId="09C716F2" w14:textId="77777777" w:rsidR="002E329A" w:rsidRDefault="002E329A" w:rsidP="002E329A">
            <w:pPr>
              <w:spacing w:after="0"/>
              <w:rPr>
                <w:b/>
                <w:bCs/>
              </w:rPr>
            </w:pPr>
          </w:p>
        </w:tc>
        <w:tc>
          <w:tcPr>
            <w:tcW w:w="8281" w:type="dxa"/>
            <w:tcBorders>
              <w:bottom w:val="single" w:sz="4" w:space="0" w:color="auto"/>
            </w:tcBorders>
            <w:shd w:val="clear" w:color="auto" w:fill="FFFFFF" w:themeFill="background1"/>
          </w:tcPr>
          <w:p w14:paraId="35C7FA30" w14:textId="77777777" w:rsidR="002E329A" w:rsidRDefault="002E329A" w:rsidP="002E329A">
            <w:pPr>
              <w:spacing w:after="0"/>
              <w:jc w:val="center"/>
              <w:rPr>
                <w:b/>
                <w:bCs/>
              </w:rPr>
            </w:pPr>
          </w:p>
        </w:tc>
        <w:tc>
          <w:tcPr>
            <w:tcW w:w="755" w:type="dxa"/>
            <w:tcBorders>
              <w:bottom w:val="single" w:sz="4" w:space="0" w:color="auto"/>
            </w:tcBorders>
            <w:shd w:val="clear" w:color="auto" w:fill="FFFFFF" w:themeFill="background1"/>
          </w:tcPr>
          <w:p w14:paraId="53D5C6B9" w14:textId="77777777" w:rsidR="002E329A" w:rsidRPr="00024E83" w:rsidRDefault="002E329A" w:rsidP="002E329A">
            <w:pPr>
              <w:spacing w:after="0"/>
              <w:rPr>
                <w:b/>
                <w:bCs/>
              </w:rPr>
            </w:pPr>
          </w:p>
        </w:tc>
        <w:tc>
          <w:tcPr>
            <w:tcW w:w="755" w:type="dxa"/>
            <w:tcBorders>
              <w:bottom w:val="single" w:sz="4" w:space="0" w:color="auto"/>
            </w:tcBorders>
            <w:shd w:val="clear" w:color="auto" w:fill="FFFFFF" w:themeFill="background1"/>
          </w:tcPr>
          <w:p w14:paraId="4B358564" w14:textId="77777777" w:rsidR="002E329A" w:rsidRPr="00024E83" w:rsidRDefault="002E329A" w:rsidP="002E329A">
            <w:pPr>
              <w:spacing w:after="0"/>
              <w:rPr>
                <w:b/>
                <w:bCs/>
              </w:rPr>
            </w:pPr>
          </w:p>
        </w:tc>
      </w:tr>
      <w:tr w:rsidR="002E329A" w14:paraId="3578F769" w14:textId="77777777" w:rsidTr="00363233">
        <w:tc>
          <w:tcPr>
            <w:tcW w:w="644" w:type="dxa"/>
            <w:tcBorders>
              <w:top w:val="nil"/>
              <w:left w:val="nil"/>
              <w:bottom w:val="nil"/>
              <w:right w:val="nil"/>
            </w:tcBorders>
          </w:tcPr>
          <w:p w14:paraId="466B6A89" w14:textId="77777777" w:rsidR="002E329A" w:rsidRDefault="002E329A" w:rsidP="002E329A">
            <w:pPr>
              <w:spacing w:after="0"/>
              <w:rPr>
                <w:b/>
                <w:bCs/>
              </w:rPr>
            </w:pPr>
          </w:p>
        </w:tc>
        <w:tc>
          <w:tcPr>
            <w:tcW w:w="8281" w:type="dxa"/>
            <w:tcBorders>
              <w:top w:val="nil"/>
              <w:left w:val="nil"/>
              <w:bottom w:val="nil"/>
              <w:right w:val="nil"/>
            </w:tcBorders>
          </w:tcPr>
          <w:p w14:paraId="21E2D6CD" w14:textId="610B296A" w:rsidR="002E329A" w:rsidRPr="00024E83" w:rsidRDefault="002E329A" w:rsidP="002E329A">
            <w:pPr>
              <w:spacing w:after="0"/>
              <w:jc w:val="right"/>
              <w:rPr>
                <w:b/>
                <w:bCs/>
              </w:rPr>
            </w:pPr>
            <w:r>
              <w:rPr>
                <w:b/>
                <w:bCs/>
              </w:rPr>
              <w:t>Total</w:t>
            </w:r>
          </w:p>
        </w:tc>
        <w:tc>
          <w:tcPr>
            <w:tcW w:w="755" w:type="dxa"/>
            <w:tcBorders>
              <w:bottom w:val="single" w:sz="4" w:space="0" w:color="auto"/>
            </w:tcBorders>
            <w:shd w:val="clear" w:color="auto" w:fill="FFFFFF" w:themeFill="background1"/>
          </w:tcPr>
          <w:p w14:paraId="16573677" w14:textId="77777777" w:rsidR="002E329A" w:rsidRPr="00024E83" w:rsidRDefault="002E329A" w:rsidP="002E329A">
            <w:pPr>
              <w:spacing w:after="0"/>
              <w:rPr>
                <w:b/>
                <w:bCs/>
              </w:rPr>
            </w:pPr>
          </w:p>
        </w:tc>
        <w:tc>
          <w:tcPr>
            <w:tcW w:w="755" w:type="dxa"/>
            <w:tcBorders>
              <w:bottom w:val="single" w:sz="4" w:space="0" w:color="auto"/>
            </w:tcBorders>
            <w:shd w:val="clear" w:color="auto" w:fill="FFFFFF" w:themeFill="background1"/>
          </w:tcPr>
          <w:p w14:paraId="2AD12B5A" w14:textId="77777777" w:rsidR="002E329A" w:rsidRPr="00024E83" w:rsidRDefault="002E329A" w:rsidP="002E329A">
            <w:pPr>
              <w:spacing w:after="0"/>
              <w:rPr>
                <w:b/>
                <w:bCs/>
              </w:rPr>
            </w:pPr>
          </w:p>
        </w:tc>
      </w:tr>
      <w:tr w:rsidR="002E329A" w14:paraId="560FE10E" w14:textId="77777777" w:rsidTr="00363233">
        <w:tc>
          <w:tcPr>
            <w:tcW w:w="644" w:type="dxa"/>
            <w:tcBorders>
              <w:top w:val="nil"/>
              <w:left w:val="nil"/>
              <w:bottom w:val="nil"/>
              <w:right w:val="nil"/>
            </w:tcBorders>
          </w:tcPr>
          <w:p w14:paraId="08FCC6EA" w14:textId="77777777" w:rsidR="002E329A" w:rsidRDefault="002E329A" w:rsidP="002E329A">
            <w:pPr>
              <w:spacing w:after="0"/>
              <w:rPr>
                <w:color w:val="FF0000"/>
              </w:rPr>
            </w:pPr>
          </w:p>
        </w:tc>
        <w:tc>
          <w:tcPr>
            <w:tcW w:w="8281" w:type="dxa"/>
            <w:tcBorders>
              <w:top w:val="nil"/>
              <w:left w:val="nil"/>
              <w:bottom w:val="nil"/>
              <w:right w:val="nil"/>
            </w:tcBorders>
          </w:tcPr>
          <w:p w14:paraId="6467C19E" w14:textId="77777777" w:rsidR="002E329A" w:rsidRPr="00BF2E16" w:rsidRDefault="002E329A" w:rsidP="002E329A">
            <w:pPr>
              <w:spacing w:after="0"/>
              <w:rPr>
                <w:color w:val="FF0000"/>
              </w:rPr>
            </w:pPr>
          </w:p>
        </w:tc>
        <w:tc>
          <w:tcPr>
            <w:tcW w:w="755" w:type="dxa"/>
            <w:tcBorders>
              <w:top w:val="nil"/>
              <w:left w:val="nil"/>
              <w:bottom w:val="nil"/>
              <w:right w:val="nil"/>
            </w:tcBorders>
          </w:tcPr>
          <w:p w14:paraId="7B7BB697" w14:textId="77777777" w:rsidR="002E329A" w:rsidRDefault="002E329A" w:rsidP="002E329A">
            <w:pPr>
              <w:spacing w:after="0"/>
              <w:rPr>
                <w:color w:val="FF0000"/>
              </w:rPr>
            </w:pPr>
          </w:p>
        </w:tc>
        <w:tc>
          <w:tcPr>
            <w:tcW w:w="755" w:type="dxa"/>
            <w:tcBorders>
              <w:top w:val="nil"/>
              <w:left w:val="nil"/>
              <w:bottom w:val="nil"/>
              <w:right w:val="nil"/>
            </w:tcBorders>
          </w:tcPr>
          <w:p w14:paraId="5418CA25" w14:textId="77777777" w:rsidR="002E329A" w:rsidRDefault="002E329A" w:rsidP="002E329A">
            <w:pPr>
              <w:spacing w:after="0"/>
              <w:rPr>
                <w:color w:val="FF0000"/>
              </w:rPr>
            </w:pPr>
          </w:p>
        </w:tc>
      </w:tr>
      <w:tr w:rsidR="002E329A" w14:paraId="24AA3A7A" w14:textId="77777777" w:rsidTr="00363233">
        <w:tc>
          <w:tcPr>
            <w:tcW w:w="644" w:type="dxa"/>
            <w:tcBorders>
              <w:top w:val="nil"/>
              <w:left w:val="nil"/>
              <w:bottom w:val="nil"/>
              <w:right w:val="nil"/>
            </w:tcBorders>
          </w:tcPr>
          <w:p w14:paraId="3A39BA57" w14:textId="77777777" w:rsidR="002E329A" w:rsidRDefault="002E329A" w:rsidP="002E329A">
            <w:pPr>
              <w:spacing w:after="0"/>
              <w:rPr>
                <w:color w:val="FF0000"/>
              </w:rPr>
            </w:pPr>
          </w:p>
        </w:tc>
        <w:tc>
          <w:tcPr>
            <w:tcW w:w="8281" w:type="dxa"/>
            <w:tcBorders>
              <w:top w:val="nil"/>
              <w:left w:val="nil"/>
              <w:bottom w:val="nil"/>
              <w:right w:val="nil"/>
            </w:tcBorders>
          </w:tcPr>
          <w:p w14:paraId="53AE76CB" w14:textId="77777777" w:rsidR="002E329A" w:rsidRPr="00BF2E16" w:rsidRDefault="002E329A" w:rsidP="002E329A">
            <w:pPr>
              <w:spacing w:after="0"/>
              <w:rPr>
                <w:color w:val="FF0000"/>
              </w:rPr>
            </w:pPr>
          </w:p>
        </w:tc>
        <w:tc>
          <w:tcPr>
            <w:tcW w:w="755" w:type="dxa"/>
            <w:tcBorders>
              <w:top w:val="nil"/>
              <w:left w:val="nil"/>
              <w:bottom w:val="nil"/>
              <w:right w:val="nil"/>
            </w:tcBorders>
          </w:tcPr>
          <w:p w14:paraId="671025C2" w14:textId="77777777" w:rsidR="002E329A" w:rsidRDefault="002E329A" w:rsidP="002E329A">
            <w:pPr>
              <w:spacing w:after="0"/>
              <w:rPr>
                <w:color w:val="FF0000"/>
              </w:rPr>
            </w:pPr>
          </w:p>
        </w:tc>
        <w:tc>
          <w:tcPr>
            <w:tcW w:w="755" w:type="dxa"/>
            <w:tcBorders>
              <w:top w:val="nil"/>
              <w:left w:val="nil"/>
              <w:bottom w:val="nil"/>
              <w:right w:val="nil"/>
            </w:tcBorders>
          </w:tcPr>
          <w:p w14:paraId="71855F69" w14:textId="77777777" w:rsidR="002E329A" w:rsidRDefault="002E329A" w:rsidP="002E329A">
            <w:pPr>
              <w:spacing w:after="0"/>
              <w:rPr>
                <w:color w:val="FF0000"/>
              </w:rPr>
            </w:pPr>
          </w:p>
        </w:tc>
      </w:tr>
      <w:bookmarkEnd w:id="6"/>
      <w:bookmarkEnd w:id="7"/>
    </w:tbl>
    <w:p w14:paraId="2DFE8122" w14:textId="77777777" w:rsidR="00BF2E16" w:rsidRPr="00BF2E16" w:rsidRDefault="00BF2E16" w:rsidP="00BF2E16">
      <w:pPr>
        <w:spacing w:after="0"/>
        <w:rPr>
          <w:color w:val="FF0000"/>
        </w:rPr>
      </w:pPr>
    </w:p>
    <w:p w14:paraId="4F50FE8B" w14:textId="092F08C6" w:rsidR="003176E1" w:rsidRPr="00024E83" w:rsidRDefault="00BF2E16">
      <w:pPr>
        <w:spacing w:after="0"/>
        <w:rPr>
          <w:color w:val="FF0000"/>
        </w:rPr>
      </w:pPr>
      <w:r>
        <w:rPr>
          <w:color w:val="FF0000"/>
        </w:rPr>
        <w:tab/>
      </w:r>
    </w:p>
    <w:p w14:paraId="7141F7DB" w14:textId="5817240D" w:rsidR="00D16082" w:rsidRPr="00860581" w:rsidRDefault="00C011C1" w:rsidP="00D16082">
      <w:pPr>
        <w:pStyle w:val="Heading1"/>
      </w:pPr>
      <w:r>
        <w:t>Order Fulfilment</w:t>
      </w:r>
    </w:p>
    <w:p w14:paraId="0ACE72D7" w14:textId="77777777" w:rsidR="00D16082" w:rsidRPr="002360BB" w:rsidRDefault="000220AD" w:rsidP="004460FE">
      <w:pPr>
        <w:pStyle w:val="Level1"/>
        <w:numPr>
          <w:ilvl w:val="0"/>
          <w:numId w:val="6"/>
        </w:numPr>
      </w:pPr>
      <w:r w:rsidRPr="00404D2A">
        <w:t>Quantities</w:t>
      </w:r>
    </w:p>
    <w:p w14:paraId="2D185356" w14:textId="5F899367" w:rsidR="001B70F8" w:rsidRPr="00544870" w:rsidRDefault="001B70F8" w:rsidP="00404D2A">
      <w:pPr>
        <w:pStyle w:val="Level2"/>
      </w:pPr>
      <w:r w:rsidRPr="00544870">
        <w:t>The</w:t>
      </w:r>
      <w:r w:rsidR="0065577C" w:rsidRPr="00544870">
        <w:t xml:space="preserve"> </w:t>
      </w:r>
      <w:r w:rsidRPr="00544870">
        <w:t>quantit</w:t>
      </w:r>
      <w:r w:rsidR="009A2DE0" w:rsidRPr="00544870">
        <w:t>y of items City estimates</w:t>
      </w:r>
      <w:r w:rsidR="004117C1" w:rsidRPr="00544870">
        <w:t xml:space="preserve"> to purchase</w:t>
      </w:r>
      <w:r w:rsidRPr="00544870">
        <w:t xml:space="preserve"> </w:t>
      </w:r>
      <w:r w:rsidR="00053958" w:rsidRPr="00544870">
        <w:t>a</w:t>
      </w:r>
      <w:r w:rsidR="00E416FC" w:rsidRPr="00544870">
        <w:t>ppears</w:t>
      </w:r>
      <w:r w:rsidR="00A477C5" w:rsidRPr="00544870">
        <w:t xml:space="preserve"> in the pricing </w:t>
      </w:r>
      <w:r w:rsidR="00E05EE1" w:rsidRPr="00544870">
        <w:t>sheet</w:t>
      </w:r>
      <w:r w:rsidR="00AF3C5B" w:rsidRPr="00544870">
        <w:t xml:space="preserve">. </w:t>
      </w:r>
      <w:r w:rsidR="00F04372" w:rsidRPr="00544870">
        <w:t>Final quantit</w:t>
      </w:r>
      <w:r w:rsidR="00AE0268" w:rsidRPr="00544870">
        <w:t>ies for each</w:t>
      </w:r>
      <w:r w:rsidR="00544870" w:rsidRPr="00544870">
        <w:t xml:space="preserve"> item</w:t>
      </w:r>
      <w:r w:rsidR="00AF3C5B" w:rsidRPr="00544870">
        <w:t xml:space="preserve"> may be more or less, depending on City’s ability to secure public safety vehicles</w:t>
      </w:r>
      <w:r w:rsidR="0065577C" w:rsidRPr="00544870">
        <w:t xml:space="preserve"> in the market.</w:t>
      </w:r>
      <w:r w:rsidR="00073F86" w:rsidRPr="00544870">
        <w:t xml:space="preserve"> </w:t>
      </w:r>
      <w:r w:rsidR="003779A7" w:rsidRPr="00544870">
        <w:t xml:space="preserve">This </w:t>
      </w:r>
      <w:r w:rsidR="00425A48" w:rsidRPr="00544870">
        <w:t>sheet</w:t>
      </w:r>
      <w:r w:rsidR="003779A7" w:rsidRPr="00544870">
        <w:t xml:space="preserve"> does</w:t>
      </w:r>
      <w:r w:rsidR="007F5439" w:rsidRPr="00544870">
        <w:t xml:space="preserve"> no</w:t>
      </w:r>
      <w:r w:rsidR="002A4D85" w:rsidRPr="00544870">
        <w:t>t</w:t>
      </w:r>
      <w:r w:rsidR="007F5439" w:rsidRPr="00544870">
        <w:t xml:space="preserve"> </w:t>
      </w:r>
      <w:r w:rsidR="00F43A0D" w:rsidRPr="00544870">
        <w:t>commit</w:t>
      </w:r>
      <w:r w:rsidR="007F5439" w:rsidRPr="00544870">
        <w:t xml:space="preserve"> City </w:t>
      </w:r>
      <w:r w:rsidR="00F43A0D" w:rsidRPr="00544870">
        <w:t>to</w:t>
      </w:r>
      <w:r w:rsidR="00C519B7" w:rsidRPr="00544870">
        <w:t xml:space="preserve"> </w:t>
      </w:r>
      <w:r w:rsidR="007F5439" w:rsidRPr="00544870">
        <w:t>purchase</w:t>
      </w:r>
      <w:r w:rsidR="00F43A0D" w:rsidRPr="00544870">
        <w:t xml:space="preserve"> neither</w:t>
      </w:r>
      <w:r w:rsidR="007F5439" w:rsidRPr="00544870">
        <w:t xml:space="preserve"> </w:t>
      </w:r>
      <w:r w:rsidR="00C13634" w:rsidRPr="00544870">
        <w:t xml:space="preserve">all the items </w:t>
      </w:r>
      <w:r w:rsidR="003779A7" w:rsidRPr="00544870">
        <w:t xml:space="preserve">nor </w:t>
      </w:r>
      <w:r w:rsidR="002A4D85" w:rsidRPr="00544870">
        <w:t>all</w:t>
      </w:r>
      <w:r w:rsidR="00C13634" w:rsidRPr="00544870">
        <w:t xml:space="preserve"> the quantitie</w:t>
      </w:r>
      <w:r w:rsidR="00425A48" w:rsidRPr="00544870">
        <w:t>s shown in it</w:t>
      </w:r>
      <w:r w:rsidR="00544870" w:rsidRPr="00544870">
        <w:t xml:space="preserve"> at any given time</w:t>
      </w:r>
      <w:r w:rsidR="00AD285D" w:rsidRPr="00544870">
        <w:t>.</w:t>
      </w:r>
    </w:p>
    <w:p w14:paraId="1941CAAF" w14:textId="580DA3AA" w:rsidR="001B70F8" w:rsidRPr="001B70F8" w:rsidRDefault="001B70F8" w:rsidP="00404D2A">
      <w:pPr>
        <w:pStyle w:val="Level2"/>
      </w:pPr>
      <w:r w:rsidRPr="00B14549">
        <w:rPr>
          <w:bCs/>
          <w:spacing w:val="-2"/>
        </w:rPr>
        <w:t xml:space="preserve">City may purchase additional </w:t>
      </w:r>
      <w:r w:rsidR="00530422">
        <w:rPr>
          <w:bCs/>
          <w:spacing w:val="-2"/>
        </w:rPr>
        <w:t>quantities</w:t>
      </w:r>
      <w:r w:rsidRPr="00B14549">
        <w:rPr>
          <w:bCs/>
          <w:spacing w:val="-2"/>
        </w:rPr>
        <w:t xml:space="preserve"> </w:t>
      </w:r>
      <w:r w:rsidR="000220AD">
        <w:rPr>
          <w:bCs/>
          <w:spacing w:val="-2"/>
        </w:rPr>
        <w:t xml:space="preserve">at the same bid prices </w:t>
      </w:r>
      <w:r w:rsidRPr="00B14549">
        <w:rPr>
          <w:bCs/>
          <w:spacing w:val="-2"/>
        </w:rPr>
        <w:t>for</w:t>
      </w:r>
      <w:r w:rsidR="00132CC2">
        <w:rPr>
          <w:bCs/>
          <w:spacing w:val="-2"/>
        </w:rPr>
        <w:t xml:space="preserve"> the duration of the resulting contract</w:t>
      </w:r>
      <w:r w:rsidRPr="00B14549">
        <w:rPr>
          <w:bCs/>
          <w:spacing w:val="-2"/>
        </w:rPr>
        <w:t xml:space="preserve"> at</w:t>
      </w:r>
      <w:r w:rsidR="00132CC2">
        <w:rPr>
          <w:bCs/>
          <w:spacing w:val="-2"/>
        </w:rPr>
        <w:t xml:space="preserve"> the</w:t>
      </w:r>
      <w:r w:rsidRPr="00B14549">
        <w:rPr>
          <w:bCs/>
          <w:spacing w:val="-2"/>
        </w:rPr>
        <w:t xml:space="preserve"> same price based on model availability</w:t>
      </w:r>
      <w:r w:rsidR="000220AD">
        <w:rPr>
          <w:bCs/>
          <w:spacing w:val="-2"/>
        </w:rPr>
        <w:t xml:space="preserve"> and the exact same configuration as in Exhibit A-Specifications.</w:t>
      </w:r>
      <w:r w:rsidR="002E72F2">
        <w:rPr>
          <w:bCs/>
          <w:spacing w:val="-2"/>
        </w:rPr>
        <w:t xml:space="preserve"> Price will be updated for year 2.</w:t>
      </w:r>
    </w:p>
    <w:p w14:paraId="0C095725" w14:textId="77777777" w:rsidR="001B70F8" w:rsidRPr="002360BB" w:rsidRDefault="001B70F8" w:rsidP="004460FE">
      <w:pPr>
        <w:pStyle w:val="Level1"/>
        <w:numPr>
          <w:ilvl w:val="0"/>
          <w:numId w:val="6"/>
        </w:numPr>
      </w:pPr>
      <w:r w:rsidRPr="002360BB">
        <w:t>Pricing</w:t>
      </w:r>
    </w:p>
    <w:p w14:paraId="5D60E96D" w14:textId="77777777" w:rsidR="001B70F8" w:rsidRPr="007348F0" w:rsidRDefault="001B70F8" w:rsidP="00404D2A">
      <w:pPr>
        <w:pStyle w:val="Level2"/>
      </w:pPr>
      <w:bookmarkStart w:id="8" w:name="_Hlk132374640"/>
      <w:bookmarkStart w:id="9" w:name="_Hlk132374789"/>
      <w:r w:rsidRPr="007348F0">
        <w:t>Pricing Terms</w:t>
      </w:r>
    </w:p>
    <w:p w14:paraId="69E7E345" w14:textId="44815F76" w:rsidR="000220AD" w:rsidRDefault="00D16082" w:rsidP="00404D2A">
      <w:pPr>
        <w:pStyle w:val="Level3"/>
      </w:pPr>
      <w:r w:rsidRPr="000220AD">
        <w:rPr>
          <w:b/>
        </w:rPr>
        <w:t>Unit Price</w:t>
      </w:r>
      <w:r w:rsidR="00544870">
        <w:rPr>
          <w:b/>
        </w:rPr>
        <w:t xml:space="preserve"> </w:t>
      </w:r>
      <w:r w:rsidR="00933209" w:rsidRPr="00933209">
        <w:rPr>
          <w:bCs/>
        </w:rPr>
        <w:t xml:space="preserve">to </w:t>
      </w:r>
      <w:r w:rsidRPr="007348F0">
        <w:t>include</w:t>
      </w:r>
      <w:r w:rsidR="00933209">
        <w:t xml:space="preserve"> </w:t>
      </w:r>
      <w:r w:rsidRPr="007348F0">
        <w:t>everything</w:t>
      </w:r>
      <w:r w:rsidR="00933209">
        <w:t xml:space="preserve"> such as</w:t>
      </w:r>
      <w:r>
        <w:t xml:space="preserve"> </w:t>
      </w:r>
      <w:r w:rsidR="00933209">
        <w:t>(</w:t>
      </w:r>
      <w:r>
        <w:t>but not limited to</w:t>
      </w:r>
      <w:r w:rsidR="00933209">
        <w:t>)</w:t>
      </w:r>
      <w:r>
        <w:t xml:space="preserve"> transport</w:t>
      </w:r>
      <w:r w:rsidR="000220AD">
        <w:t>ation</w:t>
      </w:r>
      <w:r>
        <w:t>,</w:t>
      </w:r>
      <w:r w:rsidRPr="007348F0">
        <w:t xml:space="preserve"> de</w:t>
      </w:r>
      <w:bookmarkEnd w:id="8"/>
      <w:r w:rsidRPr="007348F0">
        <w:t>liver</w:t>
      </w:r>
      <w:r w:rsidR="000220AD">
        <w:t>y</w:t>
      </w:r>
      <w:r w:rsidR="002E72F2">
        <w:t xml:space="preserve">, </w:t>
      </w:r>
      <w:r>
        <w:t>offload</w:t>
      </w:r>
      <w:r w:rsidR="000220AD">
        <w:t>ing</w:t>
      </w:r>
      <w:r w:rsidR="002E72F2">
        <w:t xml:space="preserve">, </w:t>
      </w:r>
      <w:r w:rsidR="001B70F8">
        <w:t>preparation, documentation, transfer charges</w:t>
      </w:r>
      <w:r w:rsidR="002E72F2">
        <w:t>,</w:t>
      </w:r>
      <w:r w:rsidR="001B70F8">
        <w:t xml:space="preserve"> </w:t>
      </w:r>
      <w:r w:rsidRPr="007348F0">
        <w:t>environmental and disposal fees</w:t>
      </w:r>
      <w:r w:rsidR="00933209">
        <w:t>. N</w:t>
      </w:r>
      <w:r w:rsidRPr="007348F0">
        <w:t xml:space="preserve">o </w:t>
      </w:r>
      <w:r w:rsidR="000220AD">
        <w:t>other costs will be considered.</w:t>
      </w:r>
    </w:p>
    <w:bookmarkEnd w:id="9"/>
    <w:p w14:paraId="0006C4C2" w14:textId="77777777" w:rsidR="000220AD" w:rsidRPr="007348F0" w:rsidRDefault="000220AD" w:rsidP="00404D2A">
      <w:pPr>
        <w:pStyle w:val="Level3"/>
      </w:pPr>
      <w:r w:rsidRPr="001303F2">
        <w:rPr>
          <w:b/>
        </w:rPr>
        <w:t>Discounts:</w:t>
      </w:r>
      <w:r w:rsidRPr="007348F0">
        <w:t xml:space="preserve"> </w:t>
      </w:r>
      <w:r>
        <w:t>all applicable discounts must be factored into the unit price.</w:t>
      </w:r>
    </w:p>
    <w:p w14:paraId="1EB6EF2A" w14:textId="2E33D57E" w:rsidR="000220AD" w:rsidRPr="00A35606" w:rsidRDefault="000220AD" w:rsidP="002E72F2">
      <w:pPr>
        <w:pStyle w:val="Level3"/>
      </w:pPr>
      <w:r w:rsidRPr="00A35606">
        <w:rPr>
          <w:b/>
        </w:rPr>
        <w:t>Fixed Unit Prices:</w:t>
      </w:r>
      <w:r w:rsidRPr="00A35606">
        <w:t xml:space="preserve"> prices are fixed through</w:t>
      </w:r>
      <w:r w:rsidR="00B46D9E" w:rsidRPr="00A35606">
        <w:t xml:space="preserve"> the first</w:t>
      </w:r>
      <w:r w:rsidR="00933209" w:rsidRPr="00A35606">
        <w:t xml:space="preserve"> year</w:t>
      </w:r>
      <w:r w:rsidR="00630D77" w:rsidRPr="00A35606">
        <w:t xml:space="preserve"> of the contract</w:t>
      </w:r>
      <w:r w:rsidRPr="00A35606">
        <w:t xml:space="preserve"> for all units</w:t>
      </w:r>
      <w:r w:rsidR="00B46D9E" w:rsidRPr="00A35606">
        <w:t xml:space="preserve"> in</w:t>
      </w:r>
      <w:r w:rsidR="00933209" w:rsidRPr="00A35606">
        <w:t xml:space="preserve"> Exhibit A. </w:t>
      </w:r>
      <w:r w:rsidR="00A320F5" w:rsidRPr="00A35606">
        <w:t xml:space="preserve">Pricing for the second year will be provided to City for review and approval at least 30 calendar days before contract renewal. </w:t>
      </w:r>
      <w:r w:rsidR="002E72F2" w:rsidRPr="00A35606">
        <w:t xml:space="preserve">Price </w:t>
      </w:r>
      <w:r w:rsidR="00933209" w:rsidRPr="00A35606">
        <w:t>Increases for the second year will be</w:t>
      </w:r>
      <w:r w:rsidR="002E72F2" w:rsidRPr="00A35606">
        <w:t xml:space="preserve"> based on</w:t>
      </w:r>
      <w:r w:rsidR="00933209" w:rsidRPr="00A35606">
        <w:t xml:space="preserve"> the U.S. Department of Labor, Bureau of Labor Statistics </w:t>
      </w:r>
      <w:r w:rsidR="00162824" w:rsidRPr="00A35606">
        <w:t>Producers</w:t>
      </w:r>
      <w:r w:rsidR="00933209" w:rsidRPr="00A35606">
        <w:t xml:space="preserve"> Price Index (</w:t>
      </w:r>
      <w:r w:rsidR="00162824" w:rsidRPr="00A35606">
        <w:t>P</w:t>
      </w:r>
      <w:r w:rsidR="00933209" w:rsidRPr="00A35606">
        <w:t>PI).</w:t>
      </w:r>
      <w:r w:rsidR="002E72F2" w:rsidRPr="00A35606">
        <w:t xml:space="preserve"> </w:t>
      </w:r>
      <w:r w:rsidR="00933209" w:rsidRPr="00A35606">
        <w:t xml:space="preserve">The base month for calculating potential </w:t>
      </w:r>
      <w:r w:rsidR="00FD2F68" w:rsidRPr="00A35606">
        <w:t>P</w:t>
      </w:r>
      <w:r w:rsidR="00933209" w:rsidRPr="00A35606">
        <w:t>PI increases</w:t>
      </w:r>
      <w:r w:rsidR="00B46D9E" w:rsidRPr="00A35606">
        <w:t xml:space="preserve"> (3% maximum)</w:t>
      </w:r>
      <w:r w:rsidR="00933209" w:rsidRPr="00A35606">
        <w:t xml:space="preserve"> will </w:t>
      </w:r>
      <w:r w:rsidR="002E72F2" w:rsidRPr="00A35606">
        <w:t>be</w:t>
      </w:r>
      <w:r w:rsidR="00933209" w:rsidRPr="00A35606">
        <w:t xml:space="preserve"> the month the contract started. </w:t>
      </w:r>
    </w:p>
    <w:p w14:paraId="6B01E9EF" w14:textId="3FC081EC" w:rsidR="001B70F8" w:rsidRPr="007D3498" w:rsidRDefault="001B70F8" w:rsidP="00404D2A">
      <w:pPr>
        <w:pStyle w:val="Level3"/>
      </w:pPr>
      <w:r>
        <w:rPr>
          <w:b/>
        </w:rPr>
        <w:t>Government-</w:t>
      </w:r>
      <w:r w:rsidRPr="007D3498">
        <w:rPr>
          <w:b/>
        </w:rPr>
        <w:t>Mandated Fees</w:t>
      </w:r>
      <w:r w:rsidRPr="007D3498">
        <w:t xml:space="preserve">: </w:t>
      </w:r>
      <w:r>
        <w:t>must be included in unit price.</w:t>
      </w:r>
    </w:p>
    <w:p w14:paraId="43786ED5" w14:textId="3EFD76EA" w:rsidR="000220AD" w:rsidRPr="007348F0" w:rsidRDefault="000220AD" w:rsidP="00404D2A">
      <w:pPr>
        <w:pStyle w:val="Level3"/>
      </w:pPr>
      <w:r w:rsidRPr="001303F2">
        <w:rPr>
          <w:b/>
        </w:rPr>
        <w:t>Sales Tax:</w:t>
      </w:r>
      <w:r w:rsidRPr="007348F0">
        <w:t xml:space="preserve"> City will add the appropriate sales tax to each order</w:t>
      </w:r>
      <w:r w:rsidR="004265C9">
        <w:t xml:space="preserve"> and pay directly to the </w:t>
      </w:r>
      <w:r w:rsidR="00185452">
        <w:t>California F</w:t>
      </w:r>
      <w:r w:rsidR="00F32F24">
        <w:t xml:space="preserve">ranchise </w:t>
      </w:r>
      <w:r w:rsidR="00185452">
        <w:t>T</w:t>
      </w:r>
      <w:r w:rsidR="00F32F24">
        <w:t xml:space="preserve">ax </w:t>
      </w:r>
      <w:r w:rsidR="00A82888">
        <w:t>B</w:t>
      </w:r>
      <w:r w:rsidR="00F32F24">
        <w:t>oard</w:t>
      </w:r>
      <w:r w:rsidR="00D67A5A">
        <w:t>,</w:t>
      </w:r>
      <w:r w:rsidR="00F32F24">
        <w:t xml:space="preserve"> only </w:t>
      </w:r>
      <w:r w:rsidR="00A82888">
        <w:t>when</w:t>
      </w:r>
      <w:r w:rsidR="00F32F24">
        <w:t xml:space="preserve"> necessary (i.e. vendor is </w:t>
      </w:r>
      <w:r w:rsidR="00A82888">
        <w:t xml:space="preserve">from </w:t>
      </w:r>
      <w:r w:rsidR="00F32F24">
        <w:t>out</w:t>
      </w:r>
      <w:r w:rsidR="0032306F">
        <w:t xml:space="preserve">side the state and is not required to </w:t>
      </w:r>
      <w:r w:rsidR="00B46D9E">
        <w:t>collect taxes</w:t>
      </w:r>
      <w:r w:rsidR="0032306F">
        <w:t>)</w:t>
      </w:r>
      <w:r w:rsidRPr="007348F0">
        <w:t>.</w:t>
      </w:r>
    </w:p>
    <w:p w14:paraId="7E40C8B4" w14:textId="77777777" w:rsidR="000220AD" w:rsidRPr="007348F0" w:rsidRDefault="000220AD" w:rsidP="00404D2A">
      <w:pPr>
        <w:pStyle w:val="Level2"/>
      </w:pPr>
      <w:r>
        <w:t>Disallowed Costs</w:t>
      </w:r>
    </w:p>
    <w:p w14:paraId="16608DBD" w14:textId="77777777" w:rsidR="000220AD" w:rsidRDefault="000220AD" w:rsidP="00404D2A">
      <w:pPr>
        <w:pStyle w:val="Level3"/>
      </w:pPr>
      <w:r>
        <w:rPr>
          <w:b/>
        </w:rPr>
        <w:t xml:space="preserve">Business </w:t>
      </w:r>
      <w:r w:rsidRPr="007D3498">
        <w:rPr>
          <w:b/>
        </w:rPr>
        <w:t>Permits, Licenses and Fees</w:t>
      </w:r>
      <w:r>
        <w:t>: o</w:t>
      </w:r>
      <w:r w:rsidRPr="007D3498">
        <w:t xml:space="preserve">btain, at Contractor’s sole expense, all permits and licenses required in connection with </w:t>
      </w:r>
      <w:r>
        <w:t>providing the required units and</w:t>
      </w:r>
      <w:r w:rsidRPr="007D3498">
        <w:t xml:space="preserve"> in Contractor’s name.</w:t>
      </w:r>
    </w:p>
    <w:p w14:paraId="112A5851" w14:textId="549D28D8" w:rsidR="001B70F8" w:rsidRDefault="001B70F8" w:rsidP="00404D2A">
      <w:pPr>
        <w:pStyle w:val="Level3"/>
      </w:pPr>
      <w:r>
        <w:rPr>
          <w:b/>
        </w:rPr>
        <w:t>Additional charges</w:t>
      </w:r>
      <w:r>
        <w:t xml:space="preserve"> not allowed</w:t>
      </w:r>
      <w:r w:rsidR="00C011C1">
        <w:t>:</w:t>
      </w:r>
      <w:r>
        <w:t xml:space="preserve"> no fuel surcharges, no mileage rates</w:t>
      </w:r>
      <w:r w:rsidR="009663B2">
        <w:t>, no minimum order quantities</w:t>
      </w:r>
      <w:r w:rsidR="00C011C1">
        <w:t>, etc</w:t>
      </w:r>
      <w:r>
        <w:t>.</w:t>
      </w:r>
    </w:p>
    <w:p w14:paraId="208AC7EF" w14:textId="77777777" w:rsidR="00EC6B67" w:rsidRPr="007348F0" w:rsidRDefault="00EC6B67" w:rsidP="00404D2A">
      <w:pPr>
        <w:pStyle w:val="Level2"/>
      </w:pPr>
      <w:r w:rsidRPr="007348F0">
        <w:t>Bid Results Price Sheet</w:t>
      </w:r>
    </w:p>
    <w:p w14:paraId="0724F19F" w14:textId="27F3C31C" w:rsidR="00EC6B67" w:rsidRDefault="00EC6B67" w:rsidP="00404D2A">
      <w:pPr>
        <w:pStyle w:val="Level3"/>
      </w:pPr>
      <w:r w:rsidRPr="007348F0">
        <w:t>The award</w:t>
      </w:r>
      <w:r w:rsidR="002E72F2">
        <w:t>ed</w:t>
      </w:r>
      <w:r w:rsidRPr="007348F0">
        <w:t xml:space="preserve"> bidder’s Price Sheet, as accepted b</w:t>
      </w:r>
      <w:r w:rsidR="00C011C1">
        <w:t>y</w:t>
      </w:r>
      <w:r w:rsidRPr="007348F0">
        <w:t xml:space="preserve"> City, will be incorporated as part o</w:t>
      </w:r>
      <w:r w:rsidR="002E72F2">
        <w:t>f the resulting contract</w:t>
      </w:r>
      <w:r w:rsidRPr="007348F0">
        <w:t>.</w:t>
      </w:r>
    </w:p>
    <w:p w14:paraId="2F56136A" w14:textId="6639F150" w:rsidR="009B1885" w:rsidRDefault="009B1885" w:rsidP="009B1885">
      <w:pPr>
        <w:pStyle w:val="Level3"/>
      </w:pPr>
      <w:r>
        <w:t>The City reserves the right to reject any and or all bids, split the bid award,</w:t>
      </w:r>
      <w:r w:rsidR="002E72F2">
        <w:t xml:space="preserve"> award </w:t>
      </w:r>
      <w:r>
        <w:t>or to accept the bid that best serves the public purpose, even though it may not be the lowest.</w:t>
      </w:r>
    </w:p>
    <w:p w14:paraId="14339B42" w14:textId="77777777" w:rsidR="00D36B0A" w:rsidRDefault="00D36B0A" w:rsidP="00D36B0A">
      <w:pPr>
        <w:pStyle w:val="Level1"/>
      </w:pPr>
      <w:r>
        <w:t>Delivery</w:t>
      </w:r>
    </w:p>
    <w:p w14:paraId="6DE86DA4" w14:textId="7C639E55" w:rsidR="007A0948" w:rsidRDefault="00D36B0A" w:rsidP="00C011C1">
      <w:pPr>
        <w:pStyle w:val="Level3"/>
      </w:pPr>
      <w:r w:rsidRPr="00D36B0A">
        <w:t xml:space="preserve">Delivery of </w:t>
      </w:r>
      <w:r w:rsidR="002E72F2">
        <w:t>equipment</w:t>
      </w:r>
      <w:r w:rsidRPr="00D36B0A">
        <w:t xml:space="preserve"> </w:t>
      </w:r>
      <w:r w:rsidR="00B46D9E">
        <w:t>wi</w:t>
      </w:r>
      <w:r w:rsidRPr="00D36B0A">
        <w:t>ll be made</w:t>
      </w:r>
      <w:r w:rsidR="00876622">
        <w:t xml:space="preserve"> F.O.B. Merced</w:t>
      </w:r>
      <w:r w:rsidR="00C011C1">
        <w:t xml:space="preserve"> Fleet, 1776 Grogan Ave, Merced 95341</w:t>
      </w:r>
      <w:r w:rsidRPr="00D36B0A">
        <w:t xml:space="preserve"> </w:t>
      </w:r>
      <w:r w:rsidRPr="00A320F5">
        <w:t>within</w:t>
      </w:r>
      <w:r w:rsidRPr="00A320F5">
        <w:rPr>
          <w:b/>
          <w:bCs/>
        </w:rPr>
        <w:t xml:space="preserve"> 90 days</w:t>
      </w:r>
      <w:r>
        <w:t xml:space="preserve"> After Receipt of Order (A.R.O.)</w:t>
      </w:r>
      <w:r w:rsidRPr="00D36B0A">
        <w:t xml:space="preserve"> unless City</w:t>
      </w:r>
      <w:r>
        <w:t xml:space="preserve"> </w:t>
      </w:r>
      <w:r w:rsidRPr="00D36B0A">
        <w:t>is given written notice</w:t>
      </w:r>
      <w:r w:rsidR="005C1D88">
        <w:t xml:space="preserve"> and accepts</w:t>
      </w:r>
      <w:r w:rsidRPr="00D36B0A">
        <w:t xml:space="preserve"> of extended period </w:t>
      </w:r>
      <w:r w:rsidR="00B46D9E">
        <w:t>required</w:t>
      </w:r>
      <w:r w:rsidRPr="00D36B0A">
        <w:t xml:space="preserve"> for delivery.</w:t>
      </w:r>
    </w:p>
    <w:p w14:paraId="2677FEC7" w14:textId="6475D55C" w:rsidR="007A0948" w:rsidRDefault="007A0948" w:rsidP="007A0948">
      <w:pPr>
        <w:pStyle w:val="Level3"/>
        <w:numPr>
          <w:ilvl w:val="0"/>
          <w:numId w:val="0"/>
        </w:numPr>
        <w:ind w:left="2160"/>
      </w:pPr>
    </w:p>
    <w:p w14:paraId="68D225B9" w14:textId="60FE0970" w:rsidR="007A0948" w:rsidRDefault="007A0948" w:rsidP="0054567D">
      <w:pPr>
        <w:pStyle w:val="Level3"/>
        <w:numPr>
          <w:ilvl w:val="0"/>
          <w:numId w:val="0"/>
        </w:numPr>
        <w:ind w:left="9360"/>
      </w:pPr>
    </w:p>
    <w:p w14:paraId="19D184B6" w14:textId="7E9AAE67" w:rsidR="002A6FEE" w:rsidRPr="00F33376" w:rsidRDefault="007A0948" w:rsidP="0054567D">
      <w:pPr>
        <w:pStyle w:val="Level3"/>
        <w:numPr>
          <w:ilvl w:val="0"/>
          <w:numId w:val="0"/>
        </w:numPr>
        <w:ind w:left="2160" w:firstLine="720"/>
        <w:jc w:val="left"/>
        <w:rPr>
          <w:b/>
          <w:bCs/>
        </w:rPr>
      </w:pPr>
      <w:r w:rsidRPr="007A0948">
        <w:rPr>
          <w:b/>
          <w:bCs/>
        </w:rPr>
        <w:t>CONTINUES ON NEXT PAGE</w:t>
      </w:r>
      <w:r w:rsidR="00D16082" w:rsidRPr="00D67A5A">
        <w:br w:type="page"/>
      </w:r>
      <w:bookmarkStart w:id="10" w:name="_Toc341965971"/>
      <w:r w:rsidR="0054567D">
        <w:rPr>
          <w:b/>
          <w:bCs/>
          <w:sz w:val="24"/>
        </w:rPr>
        <w:t>EXHIBIT B</w:t>
      </w:r>
      <w:r w:rsidR="00AA4E7D">
        <w:rPr>
          <w:b/>
          <w:bCs/>
          <w:sz w:val="24"/>
        </w:rPr>
        <w:t>: N</w:t>
      </w:r>
      <w:r w:rsidR="002A6FEE" w:rsidRPr="002A6FEE">
        <w:rPr>
          <w:b/>
          <w:bCs/>
          <w:sz w:val="24"/>
        </w:rPr>
        <w:t>on-Collusion Affidavit</w:t>
      </w:r>
    </w:p>
    <w:p w14:paraId="15DCEA99" w14:textId="77777777" w:rsidR="002A6FEE" w:rsidRPr="002A6FEE" w:rsidRDefault="002A6FEE" w:rsidP="002A6FEE">
      <w:pPr>
        <w:spacing w:before="120" w:after="0"/>
        <w:jc w:val="both"/>
        <w:rPr>
          <w:rFonts w:eastAsia="Times New Roman"/>
        </w:rPr>
      </w:pPr>
      <w:r w:rsidRPr="002A6FEE">
        <w:rPr>
          <w:rFonts w:eastAsia="Times New Roman"/>
        </w:rPr>
        <w:t>Note: To be executed by Offeror and submitted with Offer.</w:t>
      </w:r>
    </w:p>
    <w:p w14:paraId="5720B710" w14:textId="77777777" w:rsidR="002A6FEE" w:rsidRPr="002A6FEE" w:rsidRDefault="002A6FEE" w:rsidP="002A6FEE">
      <w:pPr>
        <w:spacing w:before="120" w:after="0"/>
        <w:jc w:val="both"/>
        <w:rPr>
          <w:rFonts w:eastAsia="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08"/>
        <w:gridCol w:w="735"/>
        <w:gridCol w:w="3045"/>
        <w:gridCol w:w="62"/>
        <w:gridCol w:w="943"/>
        <w:gridCol w:w="90"/>
        <w:gridCol w:w="90"/>
        <w:gridCol w:w="3150"/>
        <w:gridCol w:w="180"/>
      </w:tblGrid>
      <w:tr w:rsidR="002A6FEE" w:rsidRPr="002A6FEE" w14:paraId="1328C909" w14:textId="77777777" w:rsidTr="00DD63D3">
        <w:trPr>
          <w:gridAfter w:val="5"/>
          <w:wAfter w:w="4453" w:type="dxa"/>
        </w:trPr>
        <w:tc>
          <w:tcPr>
            <w:tcW w:w="857" w:type="dxa"/>
          </w:tcPr>
          <w:p w14:paraId="1D1BC598" w14:textId="77777777" w:rsidR="002A6FEE" w:rsidRPr="002A6FEE" w:rsidRDefault="002A6FEE" w:rsidP="002A6FEE">
            <w:pPr>
              <w:suppressAutoHyphens/>
              <w:spacing w:after="0"/>
              <w:jc w:val="both"/>
              <w:rPr>
                <w:rFonts w:eastAsia="Times New Roman"/>
                <w:spacing w:val="-3"/>
              </w:rPr>
            </w:pPr>
            <w:r w:rsidRPr="002A6FEE">
              <w:rPr>
                <w:rFonts w:eastAsia="Times New Roman"/>
                <w:spacing w:val="-3"/>
              </w:rPr>
              <w:t>State of</w:t>
            </w:r>
          </w:p>
        </w:tc>
        <w:permStart w:id="377640906" w:edGrp="everyone"/>
        <w:tc>
          <w:tcPr>
            <w:tcW w:w="4050" w:type="dxa"/>
            <w:gridSpan w:val="4"/>
            <w:tcBorders>
              <w:bottom w:val="single" w:sz="4" w:space="0" w:color="auto"/>
            </w:tcBorders>
          </w:tcPr>
          <w:p w14:paraId="4D781775" w14:textId="77777777" w:rsidR="002A6FEE" w:rsidRPr="002A6FEE" w:rsidRDefault="002A6FEE" w:rsidP="002A6FEE">
            <w:pPr>
              <w:suppressAutoHyphens/>
              <w:spacing w:after="0"/>
              <w:jc w:val="both"/>
              <w:rPr>
                <w:rFonts w:eastAsia="Times New Roman"/>
                <w:b/>
                <w:spacing w:val="-3"/>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377640906"/>
          </w:p>
        </w:tc>
      </w:tr>
      <w:tr w:rsidR="002A6FEE" w:rsidRPr="002A6FEE" w14:paraId="3BEE8DF3" w14:textId="77777777" w:rsidTr="00DD63D3">
        <w:trPr>
          <w:gridAfter w:val="5"/>
          <w:wAfter w:w="4453" w:type="dxa"/>
        </w:trPr>
        <w:tc>
          <w:tcPr>
            <w:tcW w:w="857" w:type="dxa"/>
          </w:tcPr>
          <w:p w14:paraId="1EB51678" w14:textId="77777777" w:rsidR="002A6FEE" w:rsidRPr="002A6FEE" w:rsidRDefault="002A6FEE" w:rsidP="002A6FEE">
            <w:pPr>
              <w:suppressAutoHyphens/>
              <w:spacing w:after="0"/>
              <w:jc w:val="both"/>
              <w:rPr>
                <w:rFonts w:eastAsia="Times New Roman"/>
                <w:spacing w:val="-3"/>
                <w:sz w:val="16"/>
                <w:szCs w:val="16"/>
              </w:rPr>
            </w:pPr>
          </w:p>
        </w:tc>
        <w:tc>
          <w:tcPr>
            <w:tcW w:w="4050" w:type="dxa"/>
            <w:gridSpan w:val="4"/>
            <w:tcBorders>
              <w:top w:val="single" w:sz="4" w:space="0" w:color="auto"/>
            </w:tcBorders>
          </w:tcPr>
          <w:p w14:paraId="242BB5EA" w14:textId="77777777" w:rsidR="002A6FEE" w:rsidRPr="002A6FEE" w:rsidRDefault="002A6FEE" w:rsidP="002A6FEE">
            <w:pPr>
              <w:suppressAutoHyphens/>
              <w:spacing w:after="0"/>
              <w:jc w:val="center"/>
              <w:rPr>
                <w:rFonts w:eastAsia="Times New Roman"/>
                <w:spacing w:val="-3"/>
                <w:sz w:val="16"/>
                <w:szCs w:val="16"/>
              </w:rPr>
            </w:pPr>
            <w:r w:rsidRPr="002A6FEE">
              <w:rPr>
                <w:rFonts w:eastAsia="Times New Roman"/>
                <w:spacing w:val="-3"/>
                <w:sz w:val="16"/>
                <w:szCs w:val="16"/>
              </w:rPr>
              <w:t>(the State of the place of business)</w:t>
            </w:r>
          </w:p>
        </w:tc>
      </w:tr>
      <w:tr w:rsidR="002A6FEE" w:rsidRPr="002A6FEE" w14:paraId="24021DF0" w14:textId="77777777" w:rsidTr="00DD63D3">
        <w:trPr>
          <w:gridAfter w:val="6"/>
          <w:wAfter w:w="4515" w:type="dxa"/>
        </w:trPr>
        <w:tc>
          <w:tcPr>
            <w:tcW w:w="1065" w:type="dxa"/>
            <w:gridSpan w:val="2"/>
          </w:tcPr>
          <w:p w14:paraId="49C8891B" w14:textId="77777777" w:rsidR="002A6FEE" w:rsidRPr="002A6FEE" w:rsidRDefault="002A6FEE" w:rsidP="002A6FEE">
            <w:pPr>
              <w:suppressAutoHyphens/>
              <w:spacing w:after="0"/>
              <w:jc w:val="both"/>
              <w:rPr>
                <w:rFonts w:eastAsia="Times New Roman"/>
                <w:spacing w:val="-3"/>
              </w:rPr>
            </w:pPr>
            <w:r w:rsidRPr="002A6FEE">
              <w:rPr>
                <w:rFonts w:eastAsia="Times New Roman"/>
              </w:rPr>
              <w:t>County of</w:t>
            </w:r>
          </w:p>
        </w:tc>
        <w:permStart w:id="389166977" w:edGrp="everyone"/>
        <w:tc>
          <w:tcPr>
            <w:tcW w:w="3780" w:type="dxa"/>
            <w:gridSpan w:val="2"/>
            <w:tcBorders>
              <w:bottom w:val="single" w:sz="4" w:space="0" w:color="auto"/>
            </w:tcBorders>
          </w:tcPr>
          <w:p w14:paraId="2D40A4E1" w14:textId="77777777" w:rsidR="002A6FEE" w:rsidRPr="002A6FEE" w:rsidRDefault="002A6FEE" w:rsidP="002A6FEE">
            <w:pPr>
              <w:suppressAutoHyphens/>
              <w:spacing w:after="0"/>
              <w:jc w:val="both"/>
              <w:rPr>
                <w:rFonts w:eastAsia="Times New Roman"/>
                <w:b/>
                <w:spacing w:val="-3"/>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389166977"/>
          </w:p>
        </w:tc>
      </w:tr>
      <w:tr w:rsidR="002A6FEE" w:rsidRPr="002A6FEE" w14:paraId="5027A2CF" w14:textId="77777777" w:rsidTr="00DD63D3">
        <w:trPr>
          <w:gridAfter w:val="6"/>
          <w:wAfter w:w="4515" w:type="dxa"/>
        </w:trPr>
        <w:tc>
          <w:tcPr>
            <w:tcW w:w="1065" w:type="dxa"/>
            <w:gridSpan w:val="2"/>
          </w:tcPr>
          <w:p w14:paraId="00433DA2" w14:textId="77777777" w:rsidR="002A6FEE" w:rsidRPr="002A6FEE" w:rsidRDefault="002A6FEE" w:rsidP="002A6FEE">
            <w:pPr>
              <w:suppressAutoHyphens/>
              <w:spacing w:after="0"/>
              <w:jc w:val="both"/>
              <w:rPr>
                <w:rFonts w:eastAsia="Times New Roman"/>
                <w:spacing w:val="-3"/>
                <w:sz w:val="16"/>
                <w:szCs w:val="16"/>
              </w:rPr>
            </w:pPr>
          </w:p>
        </w:tc>
        <w:tc>
          <w:tcPr>
            <w:tcW w:w="3780" w:type="dxa"/>
            <w:gridSpan w:val="2"/>
            <w:tcBorders>
              <w:top w:val="single" w:sz="4" w:space="0" w:color="auto"/>
            </w:tcBorders>
          </w:tcPr>
          <w:p w14:paraId="2EA0213B" w14:textId="77777777" w:rsidR="002A6FEE" w:rsidRPr="002A6FEE" w:rsidRDefault="002A6FEE" w:rsidP="002A6FEE">
            <w:pPr>
              <w:suppressAutoHyphens/>
              <w:spacing w:after="0"/>
              <w:jc w:val="center"/>
              <w:rPr>
                <w:rFonts w:eastAsia="Times New Roman"/>
                <w:spacing w:val="-3"/>
                <w:sz w:val="16"/>
                <w:szCs w:val="16"/>
              </w:rPr>
            </w:pPr>
            <w:r w:rsidRPr="002A6FEE">
              <w:rPr>
                <w:rFonts w:eastAsia="Times New Roman"/>
                <w:spacing w:val="-3"/>
                <w:sz w:val="16"/>
                <w:szCs w:val="16"/>
              </w:rPr>
              <w:t>(the County of the place of business)</w:t>
            </w:r>
          </w:p>
        </w:tc>
      </w:tr>
      <w:permStart w:id="188120229" w:edGrp="everyone"/>
      <w:tr w:rsidR="002A6FEE" w:rsidRPr="002A6FEE" w14:paraId="0EFFCEF4" w14:textId="77777777" w:rsidTr="00DD63D3">
        <w:tc>
          <w:tcPr>
            <w:tcW w:w="6030" w:type="dxa"/>
            <w:gridSpan w:val="8"/>
            <w:tcBorders>
              <w:bottom w:val="single" w:sz="4" w:space="0" w:color="auto"/>
            </w:tcBorders>
          </w:tcPr>
          <w:p w14:paraId="1B9DC747" w14:textId="77777777" w:rsidR="002A6FEE" w:rsidRPr="002A6FEE" w:rsidRDefault="002A6FEE" w:rsidP="002A6FEE">
            <w:pPr>
              <w:suppressAutoHyphens/>
              <w:spacing w:after="0"/>
              <w:jc w:val="both"/>
              <w:rPr>
                <w:rFonts w:eastAsia="Times New Roman"/>
                <w:b/>
                <w:spacing w:val="-3"/>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188120229"/>
          </w:p>
        </w:tc>
        <w:tc>
          <w:tcPr>
            <w:tcW w:w="3330" w:type="dxa"/>
            <w:gridSpan w:val="2"/>
          </w:tcPr>
          <w:p w14:paraId="0EF2ADBC" w14:textId="77777777" w:rsidR="002A6FEE" w:rsidRPr="002A6FEE" w:rsidRDefault="002A6FEE" w:rsidP="002A6FEE">
            <w:pPr>
              <w:suppressAutoHyphens/>
              <w:spacing w:after="0"/>
              <w:jc w:val="right"/>
              <w:rPr>
                <w:rFonts w:eastAsia="Times New Roman"/>
                <w:spacing w:val="-3"/>
              </w:rPr>
            </w:pPr>
            <w:r w:rsidRPr="002A6FEE">
              <w:rPr>
                <w:rFonts w:eastAsia="Times New Roman"/>
                <w:spacing w:val="-3"/>
              </w:rPr>
              <w:t xml:space="preserve">, </w:t>
            </w:r>
            <w:r w:rsidRPr="002A6FEE">
              <w:rPr>
                <w:rFonts w:eastAsia="Times New Roman"/>
                <w:spacing w:val="-8"/>
              </w:rPr>
              <w:t>being first duly sworn, deposes and</w:t>
            </w:r>
            <w:r w:rsidRPr="002A6FEE">
              <w:rPr>
                <w:rFonts w:eastAsia="Times New Roman"/>
                <w:spacing w:val="-3"/>
              </w:rPr>
              <w:t xml:space="preserve"> </w:t>
            </w:r>
          </w:p>
        </w:tc>
      </w:tr>
      <w:tr w:rsidR="002A6FEE" w:rsidRPr="002A6FEE" w14:paraId="4CF5437C" w14:textId="77777777" w:rsidTr="00DD63D3">
        <w:tc>
          <w:tcPr>
            <w:tcW w:w="6030" w:type="dxa"/>
            <w:gridSpan w:val="8"/>
            <w:tcBorders>
              <w:top w:val="single" w:sz="4" w:space="0" w:color="auto"/>
            </w:tcBorders>
          </w:tcPr>
          <w:p w14:paraId="06B32F53" w14:textId="77777777" w:rsidR="002A6FEE" w:rsidRPr="002A6FEE" w:rsidRDefault="002A6FEE" w:rsidP="002A6FEE">
            <w:pPr>
              <w:suppressAutoHyphens/>
              <w:spacing w:after="0"/>
              <w:jc w:val="center"/>
              <w:rPr>
                <w:rFonts w:eastAsia="Times New Roman"/>
                <w:spacing w:val="-3"/>
                <w:sz w:val="16"/>
                <w:szCs w:val="16"/>
              </w:rPr>
            </w:pPr>
            <w:r w:rsidRPr="002A6FEE">
              <w:rPr>
                <w:rFonts w:eastAsia="Times New Roman"/>
                <w:spacing w:val="-3"/>
                <w:sz w:val="16"/>
                <w:szCs w:val="16"/>
              </w:rPr>
              <w:t>(name of the person signing this form)</w:t>
            </w:r>
          </w:p>
        </w:tc>
        <w:tc>
          <w:tcPr>
            <w:tcW w:w="3330" w:type="dxa"/>
            <w:gridSpan w:val="2"/>
          </w:tcPr>
          <w:p w14:paraId="232B3DF9" w14:textId="77777777" w:rsidR="002A6FEE" w:rsidRPr="002A6FEE" w:rsidRDefault="002A6FEE" w:rsidP="002A6FEE">
            <w:pPr>
              <w:suppressAutoHyphens/>
              <w:spacing w:after="0"/>
              <w:jc w:val="both"/>
              <w:rPr>
                <w:rFonts w:eastAsia="Times New Roman"/>
                <w:spacing w:val="-3"/>
                <w:sz w:val="16"/>
                <w:szCs w:val="16"/>
              </w:rPr>
            </w:pPr>
          </w:p>
        </w:tc>
      </w:tr>
      <w:tr w:rsidR="002A6FEE" w:rsidRPr="002A6FEE" w14:paraId="621520A0" w14:textId="77777777" w:rsidTr="00DD63D3">
        <w:tc>
          <w:tcPr>
            <w:tcW w:w="1800" w:type="dxa"/>
            <w:gridSpan w:val="3"/>
          </w:tcPr>
          <w:p w14:paraId="782AD791" w14:textId="77777777" w:rsidR="002A6FEE" w:rsidRPr="002A6FEE" w:rsidRDefault="002A6FEE" w:rsidP="002A6FEE">
            <w:pPr>
              <w:suppressAutoHyphens/>
              <w:spacing w:after="0"/>
              <w:jc w:val="both"/>
              <w:rPr>
                <w:rFonts w:eastAsia="Times New Roman"/>
                <w:spacing w:val="-3"/>
              </w:rPr>
            </w:pPr>
            <w:r w:rsidRPr="002A6FEE">
              <w:rPr>
                <w:rFonts w:eastAsia="Times New Roman"/>
                <w:spacing w:val="-8"/>
              </w:rPr>
              <w:t>says that he/she is</w:t>
            </w:r>
          </w:p>
        </w:tc>
        <w:permStart w:id="919748773" w:edGrp="everyone"/>
        <w:tc>
          <w:tcPr>
            <w:tcW w:w="7380" w:type="dxa"/>
            <w:gridSpan w:val="6"/>
            <w:tcBorders>
              <w:bottom w:val="single" w:sz="4" w:space="0" w:color="auto"/>
            </w:tcBorders>
          </w:tcPr>
          <w:p w14:paraId="1E9CC89E" w14:textId="77777777" w:rsidR="002A6FEE" w:rsidRPr="002A6FEE" w:rsidRDefault="002A6FEE" w:rsidP="002A6FEE">
            <w:pPr>
              <w:suppressAutoHyphens/>
              <w:spacing w:after="0"/>
              <w:jc w:val="both"/>
              <w:rPr>
                <w:rFonts w:eastAsia="Times New Roman"/>
                <w:b/>
                <w:spacing w:val="-3"/>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919748773"/>
          </w:p>
        </w:tc>
        <w:tc>
          <w:tcPr>
            <w:tcW w:w="180" w:type="dxa"/>
          </w:tcPr>
          <w:p w14:paraId="7FC92172" w14:textId="77777777" w:rsidR="002A6FEE" w:rsidRPr="002A6FEE" w:rsidRDefault="002A6FEE" w:rsidP="002A6FEE">
            <w:pPr>
              <w:suppressAutoHyphens/>
              <w:spacing w:after="0"/>
              <w:jc w:val="right"/>
              <w:rPr>
                <w:rFonts w:eastAsia="Times New Roman"/>
                <w:spacing w:val="-3"/>
              </w:rPr>
            </w:pPr>
            <w:r w:rsidRPr="002A6FEE">
              <w:rPr>
                <w:rFonts w:eastAsia="Times New Roman"/>
                <w:spacing w:val="-3"/>
              </w:rPr>
              <w:t>of</w:t>
            </w:r>
          </w:p>
        </w:tc>
      </w:tr>
      <w:tr w:rsidR="002A6FEE" w:rsidRPr="002A6FEE" w14:paraId="7EDC062B" w14:textId="77777777" w:rsidTr="00DD63D3">
        <w:tc>
          <w:tcPr>
            <w:tcW w:w="1800" w:type="dxa"/>
            <w:gridSpan w:val="3"/>
          </w:tcPr>
          <w:p w14:paraId="5F919109" w14:textId="77777777" w:rsidR="002A6FEE" w:rsidRPr="002A6FEE" w:rsidRDefault="002A6FEE" w:rsidP="002A6FEE">
            <w:pPr>
              <w:suppressAutoHyphens/>
              <w:spacing w:after="0"/>
              <w:jc w:val="both"/>
              <w:rPr>
                <w:rFonts w:eastAsia="Times New Roman"/>
                <w:spacing w:val="-3"/>
                <w:sz w:val="16"/>
                <w:szCs w:val="16"/>
              </w:rPr>
            </w:pPr>
          </w:p>
        </w:tc>
        <w:tc>
          <w:tcPr>
            <w:tcW w:w="7380" w:type="dxa"/>
            <w:gridSpan w:val="6"/>
            <w:tcBorders>
              <w:top w:val="single" w:sz="4" w:space="0" w:color="auto"/>
            </w:tcBorders>
          </w:tcPr>
          <w:p w14:paraId="6E75EA39" w14:textId="77777777" w:rsidR="002A6FEE" w:rsidRPr="002A6FEE" w:rsidRDefault="002A6FEE" w:rsidP="002A6FEE">
            <w:pPr>
              <w:suppressAutoHyphens/>
              <w:spacing w:after="0"/>
              <w:jc w:val="center"/>
              <w:rPr>
                <w:rFonts w:eastAsia="Times New Roman"/>
                <w:spacing w:val="-3"/>
                <w:sz w:val="16"/>
                <w:szCs w:val="16"/>
              </w:rPr>
            </w:pPr>
            <w:r w:rsidRPr="002A6FEE">
              <w:rPr>
                <w:rFonts w:eastAsia="Times New Roman"/>
                <w:spacing w:val="-3"/>
                <w:sz w:val="16"/>
                <w:szCs w:val="16"/>
              </w:rPr>
              <w:t>(title of the person signing this form)</w:t>
            </w:r>
          </w:p>
        </w:tc>
        <w:tc>
          <w:tcPr>
            <w:tcW w:w="180" w:type="dxa"/>
          </w:tcPr>
          <w:p w14:paraId="3CA77263" w14:textId="77777777" w:rsidR="002A6FEE" w:rsidRPr="002A6FEE" w:rsidRDefault="002A6FEE" w:rsidP="002A6FEE">
            <w:pPr>
              <w:suppressAutoHyphens/>
              <w:spacing w:after="0"/>
              <w:jc w:val="both"/>
              <w:rPr>
                <w:rFonts w:eastAsia="Times New Roman"/>
                <w:spacing w:val="-3"/>
                <w:sz w:val="16"/>
                <w:szCs w:val="16"/>
              </w:rPr>
            </w:pPr>
          </w:p>
        </w:tc>
      </w:tr>
      <w:permStart w:id="2018003278" w:edGrp="everyone"/>
      <w:tr w:rsidR="002A6FEE" w:rsidRPr="002A6FEE" w14:paraId="5152977F" w14:textId="77777777" w:rsidTr="00DD63D3">
        <w:tc>
          <w:tcPr>
            <w:tcW w:w="5850" w:type="dxa"/>
            <w:gridSpan w:val="6"/>
            <w:tcBorders>
              <w:bottom w:val="single" w:sz="4" w:space="0" w:color="auto"/>
            </w:tcBorders>
          </w:tcPr>
          <w:p w14:paraId="59E5A764" w14:textId="77777777" w:rsidR="002A6FEE" w:rsidRPr="002A6FEE" w:rsidRDefault="002A6FEE" w:rsidP="002A6FEE">
            <w:pPr>
              <w:suppressAutoHyphens/>
              <w:spacing w:after="0"/>
              <w:jc w:val="both"/>
              <w:rPr>
                <w:rFonts w:eastAsia="Times New Roman"/>
                <w:b/>
                <w:spacing w:val="-3"/>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2018003278"/>
          </w:p>
        </w:tc>
        <w:tc>
          <w:tcPr>
            <w:tcW w:w="3510" w:type="dxa"/>
            <w:gridSpan w:val="4"/>
          </w:tcPr>
          <w:p w14:paraId="5A538643" w14:textId="77777777" w:rsidR="002A6FEE" w:rsidRPr="002A6FEE" w:rsidRDefault="002A6FEE" w:rsidP="002A6FEE">
            <w:pPr>
              <w:suppressAutoHyphens/>
              <w:spacing w:after="0"/>
              <w:jc w:val="right"/>
              <w:rPr>
                <w:rFonts w:eastAsia="Times New Roman"/>
                <w:spacing w:val="-3"/>
              </w:rPr>
            </w:pPr>
            <w:r w:rsidRPr="002A6FEE">
              <w:rPr>
                <w:rFonts w:eastAsia="Times New Roman"/>
                <w:spacing w:val="-3"/>
              </w:rPr>
              <w:t>, the party making the foregoing offer</w:t>
            </w:r>
          </w:p>
        </w:tc>
      </w:tr>
      <w:tr w:rsidR="002A6FEE" w:rsidRPr="002A6FEE" w14:paraId="7D1244E4" w14:textId="77777777" w:rsidTr="00DD63D3">
        <w:tc>
          <w:tcPr>
            <w:tcW w:w="5940" w:type="dxa"/>
            <w:gridSpan w:val="7"/>
            <w:tcBorders>
              <w:top w:val="single" w:sz="4" w:space="0" w:color="auto"/>
            </w:tcBorders>
          </w:tcPr>
          <w:p w14:paraId="688AD733" w14:textId="77777777" w:rsidR="002A6FEE" w:rsidRPr="002A6FEE" w:rsidRDefault="002A6FEE" w:rsidP="002A6FEE">
            <w:pPr>
              <w:suppressAutoHyphens/>
              <w:spacing w:after="0"/>
              <w:jc w:val="center"/>
              <w:rPr>
                <w:rFonts w:eastAsia="Times New Roman"/>
                <w:spacing w:val="-3"/>
                <w:sz w:val="16"/>
                <w:szCs w:val="16"/>
              </w:rPr>
            </w:pPr>
            <w:r w:rsidRPr="002A6FEE">
              <w:rPr>
                <w:rFonts w:eastAsia="Times New Roman"/>
                <w:spacing w:val="-3"/>
                <w:sz w:val="16"/>
                <w:szCs w:val="16"/>
              </w:rPr>
              <w:t>(name of offering company)</w:t>
            </w:r>
          </w:p>
        </w:tc>
        <w:tc>
          <w:tcPr>
            <w:tcW w:w="3420" w:type="dxa"/>
            <w:gridSpan w:val="3"/>
          </w:tcPr>
          <w:p w14:paraId="316EA73B" w14:textId="77777777" w:rsidR="002A6FEE" w:rsidRPr="002A6FEE" w:rsidRDefault="002A6FEE" w:rsidP="002A6FEE">
            <w:pPr>
              <w:suppressAutoHyphens/>
              <w:spacing w:after="0"/>
              <w:jc w:val="both"/>
              <w:rPr>
                <w:rFonts w:eastAsia="Times New Roman"/>
                <w:spacing w:val="-3"/>
                <w:sz w:val="16"/>
                <w:szCs w:val="16"/>
              </w:rPr>
            </w:pPr>
          </w:p>
        </w:tc>
      </w:tr>
    </w:tbl>
    <w:p w14:paraId="40E9E374" w14:textId="77777777" w:rsidR="002A6FEE" w:rsidRPr="002A6FEE" w:rsidRDefault="002A6FEE" w:rsidP="002A6FEE">
      <w:pPr>
        <w:spacing w:after="0" w:line="360" w:lineRule="auto"/>
        <w:jc w:val="both"/>
        <w:rPr>
          <w:rFonts w:eastAsia="Times New Roman"/>
          <w:spacing w:val="-8"/>
        </w:rPr>
      </w:pPr>
      <w:r w:rsidRPr="002A6FEE">
        <w:rPr>
          <w:rFonts w:eastAsia="Times New Roman"/>
          <w:spacing w:val="-8"/>
        </w:rPr>
        <w:t>that the offer is not made in the interest of, or on behalf of, any undisclosed person, partnership, company, association, organization, or corporation; that the offer is genuine and not collusive or sham; that the OFFEROR has not directly or indirectly induced or solicited any other offeror to put in a false or sham offer; that the OFFEROR has not directly or indirectly colluded, conspired, connived, or agreed with any offeror or anyone else to put in a sham offer, or to refrain from offering; that the OFFEROR has not in any manner, directly or indirectly, sought by agreement, communication, or conference with anyone to fix the offer price of the OFFEROR or any other offeror, or to fix any overhead, profit, or cost element of the offer price, or of that of any other offeror; that all statements contained in the offer are true; and, the OFFEROR has not, directly or indirectly, submitted his or her offer price or any breakdown thereof, or the contents thereof, or divulged information or data relative thereto, to any corporation, partnership, company, association, organization, depository, or to any member or agent thereof, to effectuate a collusive or sham offer, and has not paid, and will not pay, any person or entity for such purpose.</w:t>
      </w:r>
    </w:p>
    <w:p w14:paraId="67C7A018" w14:textId="77777777" w:rsidR="002A6FEE" w:rsidRPr="002A6FEE" w:rsidRDefault="002A6FEE" w:rsidP="002A6FEE">
      <w:pPr>
        <w:spacing w:after="0" w:line="360" w:lineRule="auto"/>
        <w:jc w:val="both"/>
        <w:rPr>
          <w:rFonts w:eastAsia="Times New Roman"/>
          <w:spacing w:val="-8"/>
        </w:rPr>
      </w:pPr>
      <w:r w:rsidRPr="002A6FEE">
        <w:rPr>
          <w:rFonts w:eastAsia="Times New Roman"/>
          <w:spacing w:val="-8"/>
        </w:rPr>
        <w:t>Any person executing this declaration on behalf of a OFFEROR that is a corporation, partnership, joint venture, limited liability company, limited liability partnership, or any other entity, hereby represents that he or she has full power to execute, and does execute, this declaration on behalf of the OFFEROR.</w:t>
      </w:r>
    </w:p>
    <w:p w14:paraId="7055B971" w14:textId="77777777" w:rsidR="002A6FEE" w:rsidRPr="002A6FEE" w:rsidRDefault="002A6FEE" w:rsidP="002A6FEE">
      <w:pPr>
        <w:spacing w:after="0" w:line="360" w:lineRule="auto"/>
        <w:jc w:val="both"/>
        <w:rPr>
          <w:rFonts w:eastAsia="Times New Roman"/>
          <w:spacing w:val="-8"/>
        </w:rPr>
      </w:pPr>
      <w:r w:rsidRPr="002A6FEE">
        <w:rPr>
          <w:rFonts w:eastAsia="Times New Roman"/>
          <w:spacing w:val="-8"/>
        </w:rPr>
        <w:t>I declare under penalty of perjury under the Laws of the State of California that the foregoing is true and correct and that this declaration is executed as set forth.</w:t>
      </w:r>
    </w:p>
    <w:p w14:paraId="23B82681" w14:textId="77777777" w:rsidR="002A6FEE" w:rsidRPr="002A6FEE" w:rsidRDefault="002A6FEE" w:rsidP="002A6FEE">
      <w:pPr>
        <w:spacing w:after="0"/>
        <w:jc w:val="both"/>
        <w:rPr>
          <w:rFonts w:eastAsia="Times New Roman"/>
        </w:rPr>
      </w:pPr>
    </w:p>
    <w:tbl>
      <w:tblPr>
        <w:tblStyle w:val="TableGrid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4787"/>
      </w:tblGrid>
      <w:tr w:rsidR="002A6FEE" w:rsidRPr="002A6FEE" w14:paraId="23E388D8" w14:textId="77777777" w:rsidTr="00DD63D3">
        <w:tc>
          <w:tcPr>
            <w:tcW w:w="1693" w:type="dxa"/>
          </w:tcPr>
          <w:p w14:paraId="6AA9DF7A" w14:textId="77777777" w:rsidR="002A6FEE" w:rsidRPr="002A6FEE" w:rsidRDefault="002A6FEE" w:rsidP="002A6FEE">
            <w:pPr>
              <w:spacing w:after="0"/>
              <w:jc w:val="both"/>
              <w:rPr>
                <w:rFonts w:eastAsia="Times New Roman"/>
              </w:rPr>
            </w:pPr>
            <w:r w:rsidRPr="002A6FEE">
              <w:rPr>
                <w:rFonts w:eastAsia="Times New Roman"/>
              </w:rPr>
              <w:t>Signed:</w:t>
            </w:r>
          </w:p>
        </w:tc>
        <w:tc>
          <w:tcPr>
            <w:tcW w:w="4787" w:type="dxa"/>
            <w:tcBorders>
              <w:bottom w:val="single" w:sz="4" w:space="0" w:color="auto"/>
            </w:tcBorders>
          </w:tcPr>
          <w:p w14:paraId="11EF4981" w14:textId="77777777" w:rsidR="002A6FEE" w:rsidRPr="002A6FEE" w:rsidRDefault="002A6FEE" w:rsidP="002A6FEE">
            <w:pPr>
              <w:spacing w:after="0"/>
              <w:jc w:val="both"/>
              <w:rPr>
                <w:rFonts w:eastAsia="Times New Roman"/>
              </w:rPr>
            </w:pPr>
          </w:p>
        </w:tc>
      </w:tr>
      <w:tr w:rsidR="002A6FEE" w:rsidRPr="002A6FEE" w14:paraId="1CDD2A36" w14:textId="77777777" w:rsidTr="00DD63D3">
        <w:tc>
          <w:tcPr>
            <w:tcW w:w="1693" w:type="dxa"/>
          </w:tcPr>
          <w:p w14:paraId="6B059C09" w14:textId="77777777" w:rsidR="002A6FEE" w:rsidRPr="002A6FEE" w:rsidRDefault="002A6FEE" w:rsidP="002A6FEE">
            <w:pPr>
              <w:spacing w:after="0"/>
              <w:jc w:val="both"/>
              <w:rPr>
                <w:rFonts w:eastAsia="Times New Roman"/>
                <w:sz w:val="16"/>
                <w:szCs w:val="16"/>
              </w:rPr>
            </w:pPr>
          </w:p>
        </w:tc>
        <w:tc>
          <w:tcPr>
            <w:tcW w:w="4787" w:type="dxa"/>
            <w:tcBorders>
              <w:top w:val="single" w:sz="4" w:space="0" w:color="auto"/>
            </w:tcBorders>
          </w:tcPr>
          <w:p w14:paraId="513FEFBE" w14:textId="77777777" w:rsidR="002A6FEE" w:rsidRPr="002A6FEE" w:rsidRDefault="002A6FEE" w:rsidP="002A6FEE">
            <w:pPr>
              <w:spacing w:after="0"/>
              <w:jc w:val="center"/>
              <w:rPr>
                <w:rFonts w:eastAsia="Times New Roman"/>
                <w:sz w:val="16"/>
                <w:szCs w:val="16"/>
              </w:rPr>
            </w:pPr>
            <w:r w:rsidRPr="002A6FEE">
              <w:rPr>
                <w:rFonts w:eastAsia="Times New Roman"/>
                <w:spacing w:val="-3"/>
                <w:sz w:val="16"/>
                <w:szCs w:val="16"/>
              </w:rPr>
              <w:t>(signature)</w:t>
            </w:r>
          </w:p>
        </w:tc>
      </w:tr>
      <w:tr w:rsidR="002A6FEE" w:rsidRPr="002A6FEE" w14:paraId="7C84CCC0" w14:textId="77777777" w:rsidTr="00DD63D3">
        <w:trPr>
          <w:trHeight w:val="360"/>
        </w:trPr>
        <w:tc>
          <w:tcPr>
            <w:tcW w:w="1693" w:type="dxa"/>
          </w:tcPr>
          <w:p w14:paraId="6BA91974" w14:textId="77777777" w:rsidR="002A6FEE" w:rsidRPr="002A6FEE" w:rsidRDefault="002A6FEE" w:rsidP="002A6FEE">
            <w:pPr>
              <w:spacing w:after="0"/>
              <w:jc w:val="both"/>
              <w:rPr>
                <w:rFonts w:eastAsia="Times New Roman"/>
              </w:rPr>
            </w:pPr>
            <w:r w:rsidRPr="002A6FEE">
              <w:rPr>
                <w:rFonts w:eastAsia="Times New Roman"/>
              </w:rPr>
              <w:t>Printed Name:</w:t>
            </w:r>
          </w:p>
        </w:tc>
        <w:permStart w:id="1384528401" w:edGrp="everyone"/>
        <w:tc>
          <w:tcPr>
            <w:tcW w:w="4787" w:type="dxa"/>
            <w:tcBorders>
              <w:bottom w:val="single" w:sz="4" w:space="0" w:color="auto"/>
            </w:tcBorders>
          </w:tcPr>
          <w:p w14:paraId="51426E0D" w14:textId="77777777" w:rsidR="002A6FEE" w:rsidRPr="002A6FEE" w:rsidRDefault="002A6FEE" w:rsidP="002A6FEE">
            <w:pPr>
              <w:spacing w:after="0"/>
              <w:jc w:val="both"/>
              <w:rPr>
                <w:rFonts w:eastAsia="Times New Roman"/>
                <w:b/>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1384528401"/>
          </w:p>
        </w:tc>
      </w:tr>
      <w:tr w:rsidR="002A6FEE" w:rsidRPr="002A6FEE" w14:paraId="5A05E3BB" w14:textId="77777777" w:rsidTr="00DD63D3">
        <w:tc>
          <w:tcPr>
            <w:tcW w:w="1693" w:type="dxa"/>
          </w:tcPr>
          <w:p w14:paraId="0DAFCE66" w14:textId="77777777" w:rsidR="002A6FEE" w:rsidRPr="002A6FEE" w:rsidRDefault="002A6FEE" w:rsidP="002A6FEE">
            <w:pPr>
              <w:spacing w:after="0"/>
              <w:jc w:val="both"/>
              <w:rPr>
                <w:rFonts w:eastAsia="Times New Roman"/>
                <w:sz w:val="16"/>
                <w:szCs w:val="16"/>
              </w:rPr>
            </w:pPr>
          </w:p>
        </w:tc>
        <w:tc>
          <w:tcPr>
            <w:tcW w:w="4787" w:type="dxa"/>
            <w:tcBorders>
              <w:top w:val="single" w:sz="4" w:space="0" w:color="auto"/>
            </w:tcBorders>
          </w:tcPr>
          <w:p w14:paraId="2C8DE138" w14:textId="77777777" w:rsidR="002A6FEE" w:rsidRPr="002A6FEE" w:rsidRDefault="002A6FEE" w:rsidP="002A6FEE">
            <w:pPr>
              <w:spacing w:after="0"/>
              <w:jc w:val="center"/>
              <w:rPr>
                <w:rFonts w:eastAsia="Times New Roman"/>
                <w:sz w:val="16"/>
                <w:szCs w:val="16"/>
              </w:rPr>
            </w:pPr>
            <w:r w:rsidRPr="002A6FEE">
              <w:rPr>
                <w:rFonts w:eastAsia="Times New Roman"/>
                <w:spacing w:val="-3"/>
                <w:sz w:val="16"/>
                <w:szCs w:val="16"/>
              </w:rPr>
              <w:t>(name of the person signing this form)</w:t>
            </w:r>
          </w:p>
        </w:tc>
      </w:tr>
      <w:tr w:rsidR="002A6FEE" w:rsidRPr="002A6FEE" w14:paraId="77F6CC0D" w14:textId="77777777" w:rsidTr="00DD63D3">
        <w:trPr>
          <w:trHeight w:val="360"/>
        </w:trPr>
        <w:tc>
          <w:tcPr>
            <w:tcW w:w="1693" w:type="dxa"/>
          </w:tcPr>
          <w:p w14:paraId="2EFE543A" w14:textId="77777777" w:rsidR="002A6FEE" w:rsidRPr="002A6FEE" w:rsidRDefault="002A6FEE" w:rsidP="002A6FEE">
            <w:pPr>
              <w:spacing w:after="0"/>
              <w:jc w:val="both"/>
              <w:rPr>
                <w:rFonts w:eastAsia="Times New Roman"/>
              </w:rPr>
            </w:pPr>
            <w:r w:rsidRPr="002A6FEE">
              <w:rPr>
                <w:rFonts w:eastAsia="Times New Roman"/>
              </w:rPr>
              <w:t>Title:</w:t>
            </w:r>
          </w:p>
        </w:tc>
        <w:permStart w:id="137371356" w:edGrp="everyone"/>
        <w:tc>
          <w:tcPr>
            <w:tcW w:w="4787" w:type="dxa"/>
            <w:tcBorders>
              <w:bottom w:val="single" w:sz="4" w:space="0" w:color="auto"/>
            </w:tcBorders>
          </w:tcPr>
          <w:p w14:paraId="6DF1FFFF" w14:textId="77777777" w:rsidR="002A6FEE" w:rsidRPr="002A6FEE" w:rsidRDefault="002A6FEE" w:rsidP="002A6FEE">
            <w:pPr>
              <w:spacing w:after="0"/>
              <w:jc w:val="both"/>
              <w:rPr>
                <w:rFonts w:eastAsia="Times New Roman"/>
                <w:b/>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137371356"/>
          </w:p>
        </w:tc>
      </w:tr>
      <w:tr w:rsidR="002A6FEE" w:rsidRPr="002A6FEE" w14:paraId="37D41941" w14:textId="77777777" w:rsidTr="00DD63D3">
        <w:tc>
          <w:tcPr>
            <w:tcW w:w="1693" w:type="dxa"/>
          </w:tcPr>
          <w:p w14:paraId="51FEF6A6" w14:textId="77777777" w:rsidR="002A6FEE" w:rsidRPr="002A6FEE" w:rsidRDefault="002A6FEE" w:rsidP="002A6FEE">
            <w:pPr>
              <w:spacing w:after="0"/>
              <w:jc w:val="both"/>
              <w:rPr>
                <w:rFonts w:eastAsia="Times New Roman"/>
                <w:sz w:val="16"/>
                <w:szCs w:val="16"/>
              </w:rPr>
            </w:pPr>
          </w:p>
        </w:tc>
        <w:tc>
          <w:tcPr>
            <w:tcW w:w="4787" w:type="dxa"/>
            <w:tcBorders>
              <w:top w:val="single" w:sz="4" w:space="0" w:color="auto"/>
              <w:bottom w:val="single" w:sz="4" w:space="0" w:color="auto"/>
            </w:tcBorders>
          </w:tcPr>
          <w:p w14:paraId="3D4915BF" w14:textId="77777777" w:rsidR="002A6FEE" w:rsidRPr="002A6FEE" w:rsidRDefault="002A6FEE" w:rsidP="002A6FEE">
            <w:pPr>
              <w:spacing w:after="0"/>
              <w:jc w:val="center"/>
              <w:rPr>
                <w:rFonts w:eastAsia="Times New Roman"/>
                <w:sz w:val="16"/>
                <w:szCs w:val="16"/>
              </w:rPr>
            </w:pPr>
            <w:r w:rsidRPr="002A6FEE">
              <w:rPr>
                <w:rFonts w:eastAsia="Times New Roman"/>
                <w:spacing w:val="-3"/>
                <w:sz w:val="16"/>
                <w:szCs w:val="16"/>
              </w:rPr>
              <w:t>(title of the person signing this form)</w:t>
            </w:r>
          </w:p>
        </w:tc>
      </w:tr>
      <w:tr w:rsidR="002A6FEE" w:rsidRPr="002A6FEE" w14:paraId="4CBCFC19" w14:textId="77777777" w:rsidTr="00DD63D3">
        <w:trPr>
          <w:trHeight w:val="360"/>
        </w:trPr>
        <w:tc>
          <w:tcPr>
            <w:tcW w:w="1693" w:type="dxa"/>
          </w:tcPr>
          <w:p w14:paraId="5ED9966C" w14:textId="77777777" w:rsidR="002A6FEE" w:rsidRPr="002A6FEE" w:rsidRDefault="002A6FEE" w:rsidP="002A6FEE">
            <w:pPr>
              <w:spacing w:after="0"/>
              <w:jc w:val="both"/>
              <w:rPr>
                <w:rFonts w:eastAsia="Times New Roman"/>
              </w:rPr>
            </w:pPr>
            <w:r w:rsidRPr="002A6FEE">
              <w:rPr>
                <w:rFonts w:eastAsia="Times New Roman"/>
              </w:rPr>
              <w:t>Date:</w:t>
            </w:r>
          </w:p>
        </w:tc>
        <w:permStart w:id="1959811484" w:edGrp="everyone"/>
        <w:tc>
          <w:tcPr>
            <w:tcW w:w="4787" w:type="dxa"/>
            <w:tcBorders>
              <w:top w:val="single" w:sz="4" w:space="0" w:color="auto"/>
              <w:bottom w:val="single" w:sz="4" w:space="0" w:color="auto"/>
            </w:tcBorders>
          </w:tcPr>
          <w:p w14:paraId="5C6C95D5" w14:textId="77777777" w:rsidR="002A6FEE" w:rsidRPr="002A6FEE" w:rsidRDefault="002A6FEE" w:rsidP="002A6FEE">
            <w:pPr>
              <w:spacing w:after="0"/>
              <w:jc w:val="both"/>
              <w:rPr>
                <w:rFonts w:eastAsia="Times New Roman"/>
                <w:b/>
              </w:rPr>
            </w:pPr>
            <w:r w:rsidRPr="002A6FEE">
              <w:rPr>
                <w:rFonts w:eastAsia="Times New Roman"/>
                <w:b/>
                <w:spacing w:val="-2"/>
              </w:rPr>
              <w:fldChar w:fldCharType="begin">
                <w:ffData>
                  <w:name w:val="Text1"/>
                  <w:enabled/>
                  <w:calcOnExit w:val="0"/>
                  <w:textInput/>
                </w:ffData>
              </w:fldChar>
            </w:r>
            <w:r w:rsidRPr="002A6FEE">
              <w:rPr>
                <w:rFonts w:eastAsia="Times New Roman"/>
                <w:b/>
                <w:spacing w:val="-2"/>
              </w:rPr>
              <w:instrText xml:space="preserve"> FORMTEXT </w:instrText>
            </w:r>
            <w:r w:rsidRPr="002A6FEE">
              <w:rPr>
                <w:rFonts w:eastAsia="Times New Roman"/>
                <w:b/>
                <w:spacing w:val="-2"/>
              </w:rPr>
            </w:r>
            <w:r w:rsidRPr="002A6FEE">
              <w:rPr>
                <w:rFonts w:eastAsia="Times New Roman"/>
                <w:b/>
                <w:spacing w:val="-2"/>
              </w:rPr>
              <w:fldChar w:fldCharType="separate"/>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noProof/>
                <w:spacing w:val="-2"/>
              </w:rPr>
              <w:t> </w:t>
            </w:r>
            <w:r w:rsidRPr="002A6FEE">
              <w:rPr>
                <w:rFonts w:eastAsia="Times New Roman"/>
                <w:b/>
                <w:spacing w:val="-2"/>
              </w:rPr>
              <w:fldChar w:fldCharType="end"/>
            </w:r>
            <w:permEnd w:id="1959811484"/>
          </w:p>
        </w:tc>
      </w:tr>
      <w:tr w:rsidR="002A6FEE" w:rsidRPr="002A6FEE" w14:paraId="0CECF5E8" w14:textId="77777777" w:rsidTr="00DD63D3">
        <w:tc>
          <w:tcPr>
            <w:tcW w:w="1693" w:type="dxa"/>
          </w:tcPr>
          <w:p w14:paraId="09201E42" w14:textId="77777777" w:rsidR="002A6FEE" w:rsidRPr="002A6FEE" w:rsidRDefault="002A6FEE" w:rsidP="002A6FEE">
            <w:pPr>
              <w:spacing w:after="0"/>
              <w:jc w:val="both"/>
              <w:rPr>
                <w:rFonts w:eastAsia="Times New Roman"/>
                <w:sz w:val="16"/>
                <w:szCs w:val="16"/>
              </w:rPr>
            </w:pPr>
          </w:p>
        </w:tc>
        <w:tc>
          <w:tcPr>
            <w:tcW w:w="4787" w:type="dxa"/>
            <w:tcBorders>
              <w:top w:val="single" w:sz="4" w:space="0" w:color="auto"/>
            </w:tcBorders>
          </w:tcPr>
          <w:p w14:paraId="30356EEB" w14:textId="77777777" w:rsidR="002A6FEE" w:rsidRPr="002A6FEE" w:rsidRDefault="002A6FEE" w:rsidP="002A6FEE">
            <w:pPr>
              <w:spacing w:after="0"/>
              <w:jc w:val="center"/>
              <w:rPr>
                <w:rFonts w:eastAsia="Times New Roman"/>
                <w:sz w:val="16"/>
                <w:szCs w:val="16"/>
              </w:rPr>
            </w:pPr>
            <w:r w:rsidRPr="002A6FEE">
              <w:rPr>
                <w:rFonts w:eastAsia="Times New Roman"/>
                <w:spacing w:val="-3"/>
                <w:sz w:val="16"/>
                <w:szCs w:val="16"/>
              </w:rPr>
              <w:t>(date signed)</w:t>
            </w:r>
          </w:p>
        </w:tc>
      </w:tr>
    </w:tbl>
    <w:p w14:paraId="68AAD68F" w14:textId="6E60D233" w:rsidR="00D16082" w:rsidRPr="00A320F5" w:rsidRDefault="002A6FEE" w:rsidP="00A320F5">
      <w:pPr>
        <w:suppressAutoHyphens/>
        <w:spacing w:before="240" w:after="0"/>
        <w:jc w:val="both"/>
        <w:rPr>
          <w:rFonts w:eastAsia="Times New Roman"/>
          <w:color w:val="BFBFBF" w:themeColor="background1" w:themeShade="BF"/>
          <w:sz w:val="20"/>
          <w:szCs w:val="20"/>
        </w:rPr>
      </w:pPr>
      <w:r w:rsidRPr="002A6FEE">
        <w:rPr>
          <w:rFonts w:eastAsia="Times New Roman"/>
          <w:spacing w:val="-3"/>
          <w:szCs w:val="24"/>
        </w:rPr>
        <w:t xml:space="preserve">Notary is </w:t>
      </w:r>
      <w:r w:rsidRPr="002A6FEE">
        <w:rPr>
          <w:rFonts w:eastAsia="Times New Roman"/>
          <w:spacing w:val="-3"/>
          <w:szCs w:val="24"/>
          <w:u w:val="single"/>
        </w:rPr>
        <w:t>not</w:t>
      </w:r>
      <w:r w:rsidRPr="002A6FEE">
        <w:rPr>
          <w:rFonts w:eastAsia="Times New Roman"/>
          <w:spacing w:val="-3"/>
          <w:szCs w:val="24"/>
        </w:rPr>
        <w:t xml:space="preserve"> required for this offer.</w:t>
      </w:r>
      <w:bookmarkEnd w:id="10"/>
    </w:p>
    <w:p w14:paraId="5EA0F3B8" w14:textId="4C054E23" w:rsidR="00D67A5A" w:rsidRDefault="007A0948" w:rsidP="00960DBA">
      <w:pPr>
        <w:pStyle w:val="Heading1"/>
        <w:tabs>
          <w:tab w:val="left" w:pos="1728"/>
          <w:tab w:val="center" w:pos="4680"/>
        </w:tabs>
      </w:pPr>
      <w:r w:rsidRPr="00A320F5">
        <w:t xml:space="preserve">EXHIBIT C: </w:t>
      </w:r>
      <w:r>
        <w:t>Contract Terms</w:t>
      </w:r>
    </w:p>
    <w:p w14:paraId="47D5F385" w14:textId="77ABF698" w:rsidR="007A0948" w:rsidRPr="000D7F6D" w:rsidRDefault="007A0948" w:rsidP="000A0BBA">
      <w:pPr>
        <w:pStyle w:val="Heading1Arial"/>
        <w:numPr>
          <w:ilvl w:val="0"/>
          <w:numId w:val="10"/>
        </w:numPr>
        <w:pBdr>
          <w:bottom w:val="single" w:sz="2" w:space="2" w:color="auto"/>
        </w:pBdr>
        <w:tabs>
          <w:tab w:val="left" w:pos="876"/>
        </w:tabs>
        <w:spacing w:before="0"/>
        <w:rPr>
          <w:rFonts w:ascii="Arial" w:hAnsi="Arial"/>
          <w:b/>
          <w:bCs/>
          <w:sz w:val="24"/>
          <w:szCs w:val="24"/>
        </w:rPr>
      </w:pPr>
      <w:r w:rsidRPr="000D7F6D">
        <w:rPr>
          <w:rFonts w:ascii="Arial" w:hAnsi="Arial"/>
          <w:b/>
          <w:bCs/>
          <w:sz w:val="24"/>
          <w:szCs w:val="24"/>
        </w:rPr>
        <w:t>Attachment A</w:t>
      </w:r>
      <w:r w:rsidR="00920AAC">
        <w:rPr>
          <w:rFonts w:ascii="Arial" w:hAnsi="Arial"/>
          <w:b/>
          <w:bCs/>
          <w:sz w:val="24"/>
          <w:szCs w:val="24"/>
        </w:rPr>
        <w:t xml:space="preserve">—Services </w:t>
      </w:r>
      <w:r w:rsidRPr="0097272E">
        <w:rPr>
          <w:rFonts w:ascii="Arial" w:hAnsi="Arial"/>
          <w:b/>
          <w:bCs/>
          <w:sz w:val="24"/>
          <w:szCs w:val="24"/>
        </w:rPr>
        <w:t>Agreement</w:t>
      </w:r>
      <w:r w:rsidR="00D67A5A" w:rsidRPr="000D7F6D">
        <w:rPr>
          <w:rFonts w:ascii="Arial" w:hAnsi="Arial"/>
          <w:b/>
          <w:bCs/>
          <w:sz w:val="24"/>
          <w:szCs w:val="24"/>
        </w:rPr>
        <w:tab/>
      </w:r>
    </w:p>
    <w:p w14:paraId="7BF4645D" w14:textId="5F7E48CE" w:rsidR="007A0948" w:rsidRDefault="000A0BBA" w:rsidP="000A0BBA">
      <w:pPr>
        <w:pStyle w:val="ListParagraph"/>
        <w:numPr>
          <w:ilvl w:val="0"/>
          <w:numId w:val="11"/>
        </w:numPr>
        <w:jc w:val="both"/>
      </w:pPr>
      <w:r>
        <w:t>Please click on the attached pdf document</w:t>
      </w:r>
      <w:r w:rsidR="00C011C1">
        <w:t>.</w:t>
      </w:r>
    </w:p>
    <w:p w14:paraId="1B304E28" w14:textId="77777777" w:rsidR="000A0409" w:rsidRDefault="000A0409" w:rsidP="000A0409">
      <w:pPr>
        <w:pStyle w:val="ListParagraph"/>
        <w:jc w:val="both"/>
      </w:pPr>
    </w:p>
    <w:p w14:paraId="700B5541" w14:textId="7DE46F93" w:rsidR="000A0409" w:rsidRPr="0097272E" w:rsidRDefault="000A0BBA" w:rsidP="000A0409">
      <w:pPr>
        <w:pStyle w:val="ListParagraph"/>
        <w:numPr>
          <w:ilvl w:val="0"/>
          <w:numId w:val="12"/>
        </w:numPr>
        <w:jc w:val="both"/>
      </w:pPr>
      <w:r w:rsidRPr="0097272E">
        <w:t>Review the terms and conditions</w:t>
      </w:r>
      <w:r w:rsidR="000A0409" w:rsidRPr="0097272E">
        <w:t>. This will be the contract form</w:t>
      </w:r>
      <w:r w:rsidR="00B64179">
        <w:t xml:space="preserve"> </w:t>
      </w:r>
      <w:r w:rsidR="000A0409" w:rsidRPr="0097272E">
        <w:t>to be completed only by the awarded bidder(s).</w:t>
      </w:r>
    </w:p>
    <w:p w14:paraId="5A550F7A" w14:textId="5289D4A3" w:rsidR="000A0BBA" w:rsidRDefault="0097272E" w:rsidP="0097272E">
      <w:pPr>
        <w:ind w:left="3600"/>
        <w:jc w:val="both"/>
      </w:pPr>
      <w:r>
        <w:object w:dxaOrig="1540" w:dyaOrig="997" w14:anchorId="1B55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11" o:title=""/>
          </v:shape>
          <o:OLEObject Type="Embed" ProgID="Acrobat.Document.DC" ShapeID="_x0000_i1025" DrawAspect="Icon" ObjectID="_1798974111" r:id="rId12"/>
        </w:object>
      </w:r>
    </w:p>
    <w:p w14:paraId="5DFD5E2E" w14:textId="77777777" w:rsidR="000A0BBA" w:rsidRDefault="000A0BBA" w:rsidP="000A0BBA">
      <w:pPr>
        <w:jc w:val="both"/>
      </w:pPr>
    </w:p>
    <w:p w14:paraId="6E8A42D3" w14:textId="06E49FB3" w:rsidR="007A0948" w:rsidRDefault="000A0BBA" w:rsidP="00F33376">
      <w:pPr>
        <w:pStyle w:val="ListParagraph"/>
        <w:numPr>
          <w:ilvl w:val="0"/>
          <w:numId w:val="12"/>
        </w:numPr>
        <w:ind w:left="1590"/>
        <w:jc w:val="both"/>
      </w:pPr>
      <w:r>
        <w:t>Fill out</w:t>
      </w:r>
      <w:r w:rsidR="000D36E6">
        <w:t>, date</w:t>
      </w:r>
      <w:r w:rsidR="00575618">
        <w:t>,</w:t>
      </w:r>
      <w:r w:rsidR="000D36E6">
        <w:t xml:space="preserve"> </w:t>
      </w:r>
      <w:r>
        <w:t>and sign</w:t>
      </w:r>
      <w:r w:rsidR="000A0409">
        <w:t xml:space="preserve"> the fields below</w:t>
      </w:r>
      <w:r w:rsidR="00F33376">
        <w:t xml:space="preserve"> to</w:t>
      </w:r>
      <w:r w:rsidR="00960DBA" w:rsidRPr="00960DBA">
        <w:t xml:space="preserve"> </w:t>
      </w:r>
      <w:r w:rsidR="00960DBA">
        <w:t xml:space="preserve">certify that </w:t>
      </w:r>
      <w:r w:rsidR="00F33376">
        <w:t>Bidder</w:t>
      </w:r>
      <w:r w:rsidR="00960DBA">
        <w:t xml:space="preserve"> ha</w:t>
      </w:r>
      <w:r w:rsidR="00F33376">
        <w:t>s</w:t>
      </w:r>
      <w:r w:rsidR="00960DBA">
        <w:t xml:space="preserve"> read</w:t>
      </w:r>
      <w:r w:rsidR="00F33376">
        <w:t xml:space="preserve"> all documents associated with this RFB,</w:t>
      </w:r>
      <w:r w:rsidR="00960DBA">
        <w:t xml:space="preserve"> and</w:t>
      </w:r>
      <w:r w:rsidR="00F33376">
        <w:t xml:space="preserve"> Bidder</w:t>
      </w:r>
      <w:r w:rsidR="00960DBA">
        <w:t xml:space="preserve"> </w:t>
      </w:r>
      <w:r w:rsidR="00F33376">
        <w:t>underst</w:t>
      </w:r>
      <w:r w:rsidR="005F3BC7">
        <w:t>ands</w:t>
      </w:r>
      <w:r w:rsidR="00F33376">
        <w:t xml:space="preserve"> all its requirements</w:t>
      </w:r>
      <w:r w:rsidR="00960DBA">
        <w:t xml:space="preserve">. By signing, </w:t>
      </w:r>
      <w:r w:rsidR="00F33376">
        <w:t xml:space="preserve">Bidder </w:t>
      </w:r>
      <w:r w:rsidR="00960DBA">
        <w:t>acknowledge</w:t>
      </w:r>
      <w:r w:rsidR="00F33376">
        <w:t>s his/her</w:t>
      </w:r>
      <w:r w:rsidR="00960DBA">
        <w:t xml:space="preserve"> </w:t>
      </w:r>
      <w:r w:rsidR="00F33376">
        <w:t>willingness</w:t>
      </w:r>
      <w:r w:rsidR="00960DBA">
        <w:t xml:space="preserve"> and </w:t>
      </w:r>
      <w:r w:rsidR="00F33376">
        <w:t>ability to enter</w:t>
      </w:r>
      <w:r w:rsidR="00960DBA">
        <w:t xml:space="preserve"> into a contract with City </w:t>
      </w:r>
      <w:r w:rsidR="00F33376">
        <w:t xml:space="preserve">and to fulfill all pertinent obligations. </w:t>
      </w:r>
    </w:p>
    <w:p w14:paraId="30AC8E85" w14:textId="77777777" w:rsidR="007A0948" w:rsidRDefault="007A0948" w:rsidP="007A0948">
      <w:pPr>
        <w:ind w:left="1590"/>
        <w:jc w:val="center"/>
      </w:pPr>
    </w:p>
    <w:p w14:paraId="6E397369" w14:textId="77777777" w:rsidR="00260818" w:rsidRDefault="00260818" w:rsidP="00E02C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260818" w:rsidRPr="00260818" w14:paraId="786C768F" w14:textId="77777777" w:rsidTr="001771DF">
        <w:trPr>
          <w:jc w:val="center"/>
        </w:trPr>
        <w:tc>
          <w:tcPr>
            <w:tcW w:w="4500" w:type="dxa"/>
            <w:tcBorders>
              <w:top w:val="nil"/>
              <w:left w:val="nil"/>
              <w:bottom w:val="single" w:sz="4" w:space="0" w:color="auto"/>
              <w:right w:val="nil"/>
            </w:tcBorders>
            <w:shd w:val="clear" w:color="auto" w:fill="auto"/>
          </w:tcPr>
          <w:p w14:paraId="2D0D75C9" w14:textId="77777777" w:rsidR="00260818" w:rsidRPr="00260818" w:rsidRDefault="00260818" w:rsidP="00260818">
            <w:r w:rsidRPr="00260818">
              <w:t>COMPANY:</w:t>
            </w:r>
          </w:p>
        </w:tc>
      </w:tr>
      <w:tr w:rsidR="00260818" w:rsidRPr="00260818" w14:paraId="3C017392"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740D4448" w14:textId="77777777" w:rsidR="00260818" w:rsidRPr="00260818" w:rsidRDefault="00260818" w:rsidP="00260818">
            <w:r w:rsidRPr="00260818">
              <w:t>BY:</w:t>
            </w:r>
          </w:p>
        </w:tc>
      </w:tr>
      <w:tr w:rsidR="00260818" w:rsidRPr="00260818" w14:paraId="1855FEBA"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1EBB73CB" w14:textId="77777777" w:rsidR="00260818" w:rsidRPr="00260818" w:rsidRDefault="00260818" w:rsidP="00260818">
            <w:r w:rsidRPr="00260818">
              <w:t>TITLE:</w:t>
            </w:r>
          </w:p>
        </w:tc>
      </w:tr>
      <w:tr w:rsidR="00260818" w:rsidRPr="00260818" w14:paraId="19B6A6E1"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3619E017" w14:textId="77777777" w:rsidR="00260818" w:rsidRPr="00260818" w:rsidRDefault="00260818" w:rsidP="00260818">
            <w:r w:rsidRPr="00260818">
              <w:t>SIGNATURE:</w:t>
            </w:r>
          </w:p>
        </w:tc>
      </w:tr>
      <w:tr w:rsidR="00260818" w:rsidRPr="00260818" w14:paraId="41294BE5"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0F2CB505" w14:textId="77777777" w:rsidR="00260818" w:rsidRPr="00260818" w:rsidRDefault="00260818" w:rsidP="00260818">
            <w:r w:rsidRPr="00260818">
              <w:t>DATE:</w:t>
            </w:r>
          </w:p>
        </w:tc>
      </w:tr>
      <w:tr w:rsidR="00260818" w:rsidRPr="00260818" w14:paraId="16634653"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68516A2E" w14:textId="77777777" w:rsidR="00260818" w:rsidRPr="00260818" w:rsidRDefault="00260818" w:rsidP="00260818">
            <w:r w:rsidRPr="00260818">
              <w:t>PHONE:</w:t>
            </w:r>
          </w:p>
        </w:tc>
      </w:tr>
      <w:tr w:rsidR="00260818" w:rsidRPr="00260818" w14:paraId="45CB2E29" w14:textId="77777777" w:rsidTr="001771DF">
        <w:trPr>
          <w:jc w:val="center"/>
        </w:trPr>
        <w:tc>
          <w:tcPr>
            <w:tcW w:w="4500" w:type="dxa"/>
            <w:tcBorders>
              <w:top w:val="single" w:sz="4" w:space="0" w:color="auto"/>
              <w:left w:val="nil"/>
              <w:bottom w:val="single" w:sz="4" w:space="0" w:color="auto"/>
              <w:right w:val="nil"/>
            </w:tcBorders>
            <w:shd w:val="clear" w:color="auto" w:fill="auto"/>
          </w:tcPr>
          <w:p w14:paraId="798D88EF" w14:textId="77777777" w:rsidR="00260818" w:rsidRPr="00260818" w:rsidRDefault="00260818" w:rsidP="00260818">
            <w:r w:rsidRPr="00260818">
              <w:t>EMAIL:</w:t>
            </w:r>
          </w:p>
        </w:tc>
      </w:tr>
      <w:tr w:rsidR="00260818" w:rsidRPr="00260818" w14:paraId="64DB43F7" w14:textId="77777777" w:rsidTr="00027485">
        <w:trPr>
          <w:trHeight w:val="413"/>
          <w:jc w:val="center"/>
        </w:trPr>
        <w:tc>
          <w:tcPr>
            <w:tcW w:w="4500" w:type="dxa"/>
            <w:tcBorders>
              <w:top w:val="single" w:sz="4" w:space="0" w:color="auto"/>
              <w:left w:val="nil"/>
              <w:bottom w:val="single" w:sz="4" w:space="0" w:color="auto"/>
              <w:right w:val="nil"/>
            </w:tcBorders>
            <w:shd w:val="clear" w:color="auto" w:fill="auto"/>
          </w:tcPr>
          <w:p w14:paraId="1EB6C61F" w14:textId="1FEF6350" w:rsidR="00260818" w:rsidRPr="00260818" w:rsidRDefault="00260818" w:rsidP="00260818">
            <w:r w:rsidRPr="00260818">
              <w:t>PAYMENT TERMS: (Net 30, 45)</w:t>
            </w:r>
          </w:p>
        </w:tc>
      </w:tr>
    </w:tbl>
    <w:p w14:paraId="4ACB371E" w14:textId="77777777" w:rsidR="00260818" w:rsidRDefault="00260818" w:rsidP="00E02C29"/>
    <w:p w14:paraId="710E5250" w14:textId="77777777" w:rsidR="00027485" w:rsidRDefault="00027485" w:rsidP="00E02C29"/>
    <w:p w14:paraId="4D78ADCA" w14:textId="77777777" w:rsidR="00027485" w:rsidRPr="00DE70B6" w:rsidRDefault="00027485" w:rsidP="00027485">
      <w:pPr>
        <w:jc w:val="center"/>
      </w:pPr>
      <w:r>
        <w:rPr>
          <w:noProof/>
        </w:rPr>
        <mc:AlternateContent>
          <mc:Choice Requires="wps">
            <w:drawing>
              <wp:anchor distT="45720" distB="45720" distL="114300" distR="114300" simplePos="0" relativeHeight="251659264" behindDoc="0" locked="0" layoutInCell="1" allowOverlap="1" wp14:anchorId="2F2E24E1" wp14:editId="18499FF6">
                <wp:simplePos x="0" y="0"/>
                <wp:positionH relativeFrom="column">
                  <wp:posOffset>2059940</wp:posOffset>
                </wp:positionH>
                <wp:positionV relativeFrom="paragraph">
                  <wp:posOffset>138430</wp:posOffset>
                </wp:positionV>
                <wp:extent cx="1703705" cy="4572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457200"/>
                        </a:xfrm>
                        <a:prstGeom prst="rect">
                          <a:avLst/>
                        </a:prstGeom>
                        <a:solidFill>
                          <a:srgbClr val="FFFFFF"/>
                        </a:solidFill>
                        <a:ln w="9525">
                          <a:solidFill>
                            <a:srgbClr val="000000"/>
                          </a:solidFill>
                          <a:miter lim="800000"/>
                          <a:headEnd/>
                          <a:tailEnd/>
                        </a:ln>
                      </wps:spPr>
                      <wps:txbx>
                        <w:txbxContent>
                          <w:p w14:paraId="3DC52188" w14:textId="77777777" w:rsidR="00027485" w:rsidRDefault="00027485" w:rsidP="00027485">
                            <w:pPr>
                              <w:jc w:val="center"/>
                              <w:rPr>
                                <w:rFonts w:ascii="Times New Roman" w:hAnsi="Times New Roman" w:cs="Times New Roman"/>
                                <w:b/>
                                <w:bCs/>
                                <w:u w:val="single"/>
                              </w:rPr>
                            </w:pPr>
                            <w:r w:rsidRPr="00027485">
                              <w:rPr>
                                <w:rFonts w:ascii="Times New Roman" w:hAnsi="Times New Roman" w:cs="Times New Roman"/>
                                <w:b/>
                                <w:bCs/>
                                <w:u w:val="single"/>
                              </w:rPr>
                              <w:t>NOTICE</w:t>
                            </w:r>
                          </w:p>
                          <w:p w14:paraId="4EA434A6" w14:textId="77777777" w:rsidR="00027485" w:rsidRPr="00027485" w:rsidRDefault="00027485" w:rsidP="00027485">
                            <w:pPr>
                              <w:rPr>
                                <w:color w:val="FF0000"/>
                                <w:sz w:val="18"/>
                                <w:szCs w:val="18"/>
                              </w:rPr>
                            </w:pPr>
                            <w:r w:rsidRPr="00027485">
                              <w:rPr>
                                <w:color w:val="FF0000"/>
                                <w:sz w:val="18"/>
                                <w:szCs w:val="18"/>
                              </w:rPr>
                              <w:t>ALL BIDS MUST BE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E24E1" id="_x0000_t202" coordsize="21600,21600" o:spt="202" path="m,l,21600r21600,l21600,xe">
                <v:stroke joinstyle="miter"/>
                <v:path gradientshapeok="t" o:connecttype="rect"/>
              </v:shapetype>
              <v:shape id="Text Box 2" o:spid="_x0000_s1026" type="#_x0000_t202" style="position:absolute;left:0;text-align:left;margin-left:162.2pt;margin-top:10.9pt;width:134.1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">
                <v:textbox>
                  <w:txbxContent>
                    <w:p w14:paraId="3DC52188" w14:textId="77777777" w:rsidR="00027485" w:rsidRDefault="00027485" w:rsidP="00027485">
                      <w:pPr>
                        <w:jc w:val="center"/>
                        <w:rPr>
                          <w:rFonts w:ascii="Times New Roman" w:hAnsi="Times New Roman" w:cs="Times New Roman"/>
                          <w:b/>
                          <w:bCs/>
                          <w:u w:val="single"/>
                        </w:rPr>
                      </w:pPr>
                      <w:r w:rsidRPr="00027485">
                        <w:rPr>
                          <w:rFonts w:ascii="Times New Roman" w:hAnsi="Times New Roman" w:cs="Times New Roman"/>
                          <w:b/>
                          <w:bCs/>
                          <w:u w:val="single"/>
                        </w:rPr>
                        <w:t>NOTICE</w:t>
                      </w:r>
                    </w:p>
                    <w:p w14:paraId="4EA434A6" w14:textId="77777777" w:rsidR="00027485" w:rsidRPr="00027485" w:rsidRDefault="00027485" w:rsidP="00027485">
                      <w:pPr>
                        <w:rPr>
                          <w:color w:val="FF0000"/>
                          <w:sz w:val="18"/>
                          <w:szCs w:val="18"/>
                        </w:rPr>
                      </w:pPr>
                      <w:r w:rsidRPr="00027485">
                        <w:rPr>
                          <w:color w:val="FF0000"/>
                          <w:sz w:val="18"/>
                          <w:szCs w:val="18"/>
                        </w:rPr>
                        <w:t>ALL BIDS MUST BE SIGNED</w:t>
                      </w:r>
                    </w:p>
                  </w:txbxContent>
                </v:textbox>
                <w10:wrap type="square"/>
              </v:shape>
            </w:pict>
          </mc:Fallback>
        </mc:AlternateContent>
      </w:r>
    </w:p>
    <w:sectPr w:rsidR="00027485" w:rsidRPr="00DE70B6" w:rsidSect="00404D2A">
      <w:headerReference w:type="default" r:id="rId13"/>
      <w:footerReference w:type="default" r:id="rId1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39BB" w14:textId="77777777" w:rsidR="00860D59" w:rsidRDefault="00860D59">
      <w:r>
        <w:separator/>
      </w:r>
    </w:p>
  </w:endnote>
  <w:endnote w:type="continuationSeparator" w:id="0">
    <w:p w14:paraId="332D9F26" w14:textId="77777777" w:rsidR="00860D59" w:rsidRDefault="0086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A27A" w14:textId="77777777" w:rsidR="00404D2A" w:rsidRPr="00204E3F" w:rsidRDefault="00404D2A" w:rsidP="0089542B">
    <w:pPr>
      <w:pStyle w:val="Footer"/>
      <w:pBdr>
        <w:top w:val="single" w:sz="2" w:space="0" w:color="auto"/>
      </w:pBdr>
      <w:tabs>
        <w:tab w:val="clear" w:pos="4320"/>
        <w:tab w:val="clear" w:pos="8640"/>
        <w:tab w:val="center" w:pos="4680"/>
        <w:tab w:val="right" w:pos="9360"/>
      </w:tabs>
      <w:rPr>
        <w:rFonts w:ascii="Arial" w:hAnsi="Arial"/>
        <w:sz w:val="18"/>
      </w:rPr>
    </w:pPr>
    <w:r w:rsidRPr="00204E3F">
      <w:rPr>
        <w:rFonts w:ascii="Arial" w:hAnsi="Arial"/>
        <w:color w:val="00B050"/>
        <w:sz w:val="18"/>
      </w:rPr>
      <w:t>City of NNNN</w:t>
    </w:r>
    <w:r w:rsidRPr="00204E3F">
      <w:rPr>
        <w:rFonts w:ascii="Arial" w:hAnsi="Arial"/>
        <w:sz w:val="18"/>
      </w:rPr>
      <w:tab/>
    </w:r>
    <w:r w:rsidRPr="00204E3F">
      <w:rPr>
        <w:rFonts w:ascii="Arial" w:hAnsi="Arial"/>
        <w:color w:val="FF0000"/>
        <w:sz w:val="18"/>
      </w:rPr>
      <w:t>TemplateRevisionDate180101[DeleteThisAfterSavingAsNew]</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1797" w14:textId="77777777" w:rsidR="004460FE" w:rsidRPr="00204E3F" w:rsidRDefault="004460FE" w:rsidP="004460FE">
    <w:pPr>
      <w:pStyle w:val="Footer"/>
      <w:pBdr>
        <w:top w:val="single" w:sz="2" w:space="0" w:color="auto"/>
      </w:pBdr>
      <w:tabs>
        <w:tab w:val="clear" w:pos="4320"/>
        <w:tab w:val="clear" w:pos="8640"/>
        <w:tab w:val="center" w:pos="4680"/>
        <w:tab w:val="right" w:pos="9360"/>
      </w:tabs>
      <w:rPr>
        <w:rFonts w:ascii="Arial" w:hAnsi="Arial"/>
        <w:sz w:val="18"/>
      </w:rPr>
    </w:pPr>
    <w:r w:rsidRPr="009D7069">
      <w:rPr>
        <w:rFonts w:ascii="Arial" w:hAnsi="Arial"/>
        <w:color w:val="365F91" w:themeColor="accent1" w:themeShade="BF"/>
        <w:sz w:val="18"/>
      </w:rPr>
      <w:t xml:space="preserve">City of </w:t>
    </w:r>
    <w:r w:rsidR="009D7069" w:rsidRPr="009D7069">
      <w:rPr>
        <w:rFonts w:ascii="Arial" w:hAnsi="Arial"/>
        <w:color w:val="365F91" w:themeColor="accent1" w:themeShade="BF"/>
        <w:sz w:val="18"/>
      </w:rPr>
      <w:t>Merce</w:t>
    </w:r>
    <w:r w:rsidR="00DE70B6">
      <w:rPr>
        <w:rFonts w:ascii="Arial" w:hAnsi="Arial"/>
        <w:color w:val="365F91" w:themeColor="accent1" w:themeShade="BF"/>
        <w:sz w:val="18"/>
      </w:rPr>
      <w:t xml:space="preserve">d </w:t>
    </w:r>
    <w:r w:rsidR="009D7069" w:rsidRPr="009D7069">
      <w:rPr>
        <w:rFonts w:ascii="Arial" w:hAnsi="Arial"/>
        <w:color w:val="365F91" w:themeColor="accent1" w:themeShade="BF"/>
        <w:sz w:val="18"/>
      </w:rPr>
      <w:t>Fleet</w:t>
    </w:r>
    <w:r w:rsidRPr="00204E3F">
      <w:rPr>
        <w:rFonts w:ascii="Arial" w:hAnsi="Arial"/>
        <w:sz w:val="18"/>
      </w:rPr>
      <w:tab/>
    </w:r>
    <w:r w:rsidR="00DE70B6">
      <w:rPr>
        <w:rFonts w:ascii="Arial" w:hAnsi="Arial"/>
        <w:sz w:val="18"/>
      </w:rPr>
      <w:tab/>
    </w:r>
    <w:r w:rsidRPr="00DE70B6">
      <w:rPr>
        <w:rFonts w:ascii="Arial" w:hAnsi="Arial"/>
        <w:color w:val="0070C0"/>
        <w:sz w:val="18"/>
      </w:rPr>
      <w:fldChar w:fldCharType="begin"/>
    </w:r>
    <w:r w:rsidRPr="00DE70B6">
      <w:rPr>
        <w:rFonts w:ascii="Arial" w:hAnsi="Arial"/>
        <w:color w:val="0070C0"/>
        <w:sz w:val="18"/>
      </w:rPr>
      <w:instrText xml:space="preserve"> PAGE   \* MERGEFORMAT </w:instrText>
    </w:r>
    <w:r w:rsidRPr="00DE70B6">
      <w:rPr>
        <w:rFonts w:ascii="Arial" w:hAnsi="Arial"/>
        <w:color w:val="0070C0"/>
        <w:sz w:val="18"/>
      </w:rPr>
      <w:fldChar w:fldCharType="separate"/>
    </w:r>
    <w:r w:rsidR="003066B5" w:rsidRPr="00DE70B6">
      <w:rPr>
        <w:rFonts w:ascii="Arial" w:hAnsi="Arial"/>
        <w:noProof/>
        <w:color w:val="0070C0"/>
        <w:sz w:val="18"/>
      </w:rPr>
      <w:t>1</w:t>
    </w:r>
    <w:r w:rsidRPr="00DE70B6">
      <w:rPr>
        <w:rFonts w:ascii="Arial" w:hAnsi="Arial"/>
        <w:color w:val="0070C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0D89" w14:textId="77777777" w:rsidR="00860D59" w:rsidRDefault="00860D59">
      <w:r>
        <w:separator/>
      </w:r>
    </w:p>
  </w:footnote>
  <w:footnote w:type="continuationSeparator" w:id="0">
    <w:p w14:paraId="0AEED2F6" w14:textId="77777777" w:rsidR="00860D59" w:rsidRDefault="0086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6F8E" w14:textId="77777777" w:rsidR="00404D2A" w:rsidRPr="002F6049" w:rsidRDefault="00404D2A" w:rsidP="0039318B">
    <w:pPr>
      <w:tabs>
        <w:tab w:val="center" w:pos="4680"/>
        <w:tab w:val="right" w:pos="9360"/>
      </w:tabs>
    </w:pPr>
    <w:r>
      <w:tab/>
      <w:t xml:space="preserve">Water Materials </w:t>
    </w:r>
    <w:r w:rsidRPr="005F517F">
      <w:t>for Public Utilities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3B3" w14:textId="7D8EB12A" w:rsidR="00EC6B67" w:rsidRPr="004460FE" w:rsidRDefault="004460FE" w:rsidP="004460FE">
    <w:pPr>
      <w:tabs>
        <w:tab w:val="center" w:pos="4680"/>
        <w:tab w:val="right" w:pos="9360"/>
      </w:tabs>
    </w:pPr>
    <w:r>
      <w:tab/>
    </w:r>
    <w:r w:rsidR="009D7069" w:rsidRPr="00884B8D">
      <w:rPr>
        <w:color w:val="1B14AC"/>
      </w:rPr>
      <w:t xml:space="preserve">Public Safety Vehicle </w:t>
    </w:r>
    <w:r w:rsidR="00101A58">
      <w:rPr>
        <w:color w:val="1B14AC"/>
      </w:rPr>
      <w:t>Equipment</w:t>
    </w:r>
    <w:r w:rsidR="009D7069" w:rsidRPr="00884B8D">
      <w:rPr>
        <w:color w:val="1B14AC"/>
      </w:rPr>
      <w:t xml:space="preserve">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097"/>
    <w:multiLevelType w:val="hybridMultilevel"/>
    <w:tmpl w:val="91EA3070"/>
    <w:lvl w:ilvl="0" w:tplc="73064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744C1"/>
    <w:multiLevelType w:val="multilevel"/>
    <w:tmpl w:val="0409001D"/>
    <w:numStyleLink w:val="Style1"/>
  </w:abstractNum>
  <w:abstractNum w:abstractNumId="2" w15:restartNumberingAfterBreak="0">
    <w:nsid w:val="48B92569"/>
    <w:multiLevelType w:val="multilevel"/>
    <w:tmpl w:val="E0327B08"/>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710" w:hanging="720"/>
      </w:pPr>
      <w:rPr>
        <w:rFonts w:hint="default"/>
        <w:b w:val="0"/>
        <w:bCs/>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3" w15:restartNumberingAfterBreak="0">
    <w:nsid w:val="4AE462DE"/>
    <w:multiLevelType w:val="hybridMultilevel"/>
    <w:tmpl w:val="9F560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A47C3"/>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5" w15:restartNumberingAfterBreak="0">
    <w:nsid w:val="50FC0C76"/>
    <w:multiLevelType w:val="hybridMultilevel"/>
    <w:tmpl w:val="C6D09DF0"/>
    <w:lvl w:ilvl="0" w:tplc="3BCEBBF2">
      <w:start w:val="1"/>
      <w:numFmt w:val="upp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15:restartNumberingAfterBreak="0">
    <w:nsid w:val="5F080C3D"/>
    <w:multiLevelType w:val="hybridMultilevel"/>
    <w:tmpl w:val="20E44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pStyle w:val="BidLev0"/>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16cid:durableId="883374035">
    <w:abstractNumId w:val="1"/>
  </w:num>
  <w:num w:numId="2" w16cid:durableId="1907378682">
    <w:abstractNumId w:val="7"/>
  </w:num>
  <w:num w:numId="3" w16cid:durableId="1725055700">
    <w:abstractNumId w:val="4"/>
  </w:num>
  <w:num w:numId="4" w16cid:durableId="1334063613">
    <w:abstractNumId w:val="2"/>
  </w:num>
  <w:num w:numId="5" w16cid:durableId="636840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787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230667">
    <w:abstractNumId w:val="6"/>
  </w:num>
  <w:num w:numId="8" w16cid:durableId="800616251">
    <w:abstractNumId w:val="2"/>
  </w:num>
  <w:num w:numId="9" w16cid:durableId="787431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9529556">
    <w:abstractNumId w:val="5"/>
  </w:num>
  <w:num w:numId="11" w16cid:durableId="708191390">
    <w:abstractNumId w:val="3"/>
  </w:num>
  <w:num w:numId="12" w16cid:durableId="320693538">
    <w:abstractNumId w:val="0"/>
  </w:num>
  <w:num w:numId="13" w16cid:durableId="140582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17BE"/>
    <w:rsid w:val="00014E96"/>
    <w:rsid w:val="000177CD"/>
    <w:rsid w:val="000207A7"/>
    <w:rsid w:val="00021EFC"/>
    <w:rsid w:val="000220AD"/>
    <w:rsid w:val="000227CB"/>
    <w:rsid w:val="00024E83"/>
    <w:rsid w:val="00027485"/>
    <w:rsid w:val="00027EE4"/>
    <w:rsid w:val="000355E8"/>
    <w:rsid w:val="0004001B"/>
    <w:rsid w:val="0004074E"/>
    <w:rsid w:val="0005049A"/>
    <w:rsid w:val="00053958"/>
    <w:rsid w:val="00062D7D"/>
    <w:rsid w:val="00066134"/>
    <w:rsid w:val="00066A14"/>
    <w:rsid w:val="00070703"/>
    <w:rsid w:val="0007267C"/>
    <w:rsid w:val="00073F86"/>
    <w:rsid w:val="0007665A"/>
    <w:rsid w:val="000779A1"/>
    <w:rsid w:val="000807A2"/>
    <w:rsid w:val="000808FC"/>
    <w:rsid w:val="0008288B"/>
    <w:rsid w:val="0008328D"/>
    <w:rsid w:val="00084A9F"/>
    <w:rsid w:val="000868C8"/>
    <w:rsid w:val="00094DEC"/>
    <w:rsid w:val="000A0409"/>
    <w:rsid w:val="000A0BBA"/>
    <w:rsid w:val="000A1262"/>
    <w:rsid w:val="000A2E25"/>
    <w:rsid w:val="000A32F3"/>
    <w:rsid w:val="000A4EE0"/>
    <w:rsid w:val="000A5153"/>
    <w:rsid w:val="000A5ABD"/>
    <w:rsid w:val="000B153F"/>
    <w:rsid w:val="000D25E7"/>
    <w:rsid w:val="000D36E6"/>
    <w:rsid w:val="000D7C9F"/>
    <w:rsid w:val="000D7F6D"/>
    <w:rsid w:val="000E0721"/>
    <w:rsid w:val="000F1E6E"/>
    <w:rsid w:val="00101A58"/>
    <w:rsid w:val="0010360D"/>
    <w:rsid w:val="00110F32"/>
    <w:rsid w:val="00112747"/>
    <w:rsid w:val="00115BAA"/>
    <w:rsid w:val="0012661E"/>
    <w:rsid w:val="00132CC2"/>
    <w:rsid w:val="00147400"/>
    <w:rsid w:val="00153B75"/>
    <w:rsid w:val="00162824"/>
    <w:rsid w:val="00163BC6"/>
    <w:rsid w:val="00185452"/>
    <w:rsid w:val="00185AFD"/>
    <w:rsid w:val="00187C87"/>
    <w:rsid w:val="00191029"/>
    <w:rsid w:val="00191F04"/>
    <w:rsid w:val="001B70F8"/>
    <w:rsid w:val="001E28D9"/>
    <w:rsid w:val="001E72E2"/>
    <w:rsid w:val="001F1362"/>
    <w:rsid w:val="00203546"/>
    <w:rsid w:val="00211A95"/>
    <w:rsid w:val="00221DA6"/>
    <w:rsid w:val="00233A94"/>
    <w:rsid w:val="002369D9"/>
    <w:rsid w:val="00237166"/>
    <w:rsid w:val="00241A72"/>
    <w:rsid w:val="00241DE4"/>
    <w:rsid w:val="00256FE8"/>
    <w:rsid w:val="00260818"/>
    <w:rsid w:val="00265D3B"/>
    <w:rsid w:val="00267B5C"/>
    <w:rsid w:val="00270CF1"/>
    <w:rsid w:val="00272A83"/>
    <w:rsid w:val="00275A23"/>
    <w:rsid w:val="002A2600"/>
    <w:rsid w:val="002A4D85"/>
    <w:rsid w:val="002A6FEE"/>
    <w:rsid w:val="002B293D"/>
    <w:rsid w:val="002D3BDD"/>
    <w:rsid w:val="002E329A"/>
    <w:rsid w:val="002E72F2"/>
    <w:rsid w:val="002F57AB"/>
    <w:rsid w:val="00300076"/>
    <w:rsid w:val="00301694"/>
    <w:rsid w:val="00301C24"/>
    <w:rsid w:val="00304FC4"/>
    <w:rsid w:val="003066B5"/>
    <w:rsid w:val="00307F2F"/>
    <w:rsid w:val="00316C3D"/>
    <w:rsid w:val="003176E1"/>
    <w:rsid w:val="0032306F"/>
    <w:rsid w:val="00324D6D"/>
    <w:rsid w:val="00330CA7"/>
    <w:rsid w:val="003373A2"/>
    <w:rsid w:val="00341725"/>
    <w:rsid w:val="00347DEA"/>
    <w:rsid w:val="00355456"/>
    <w:rsid w:val="0036184B"/>
    <w:rsid w:val="00366ADF"/>
    <w:rsid w:val="0037062A"/>
    <w:rsid w:val="003757EE"/>
    <w:rsid w:val="003779A7"/>
    <w:rsid w:val="0038106D"/>
    <w:rsid w:val="00396F23"/>
    <w:rsid w:val="003C113F"/>
    <w:rsid w:val="003D351E"/>
    <w:rsid w:val="003D6B99"/>
    <w:rsid w:val="003E40C2"/>
    <w:rsid w:val="003F495E"/>
    <w:rsid w:val="003F764D"/>
    <w:rsid w:val="00400D49"/>
    <w:rsid w:val="00404D2A"/>
    <w:rsid w:val="004117C1"/>
    <w:rsid w:val="00414AF9"/>
    <w:rsid w:val="00425A48"/>
    <w:rsid w:val="00425D74"/>
    <w:rsid w:val="004265C9"/>
    <w:rsid w:val="004275D5"/>
    <w:rsid w:val="00432316"/>
    <w:rsid w:val="004460FE"/>
    <w:rsid w:val="00450A60"/>
    <w:rsid w:val="00463F23"/>
    <w:rsid w:val="0047179A"/>
    <w:rsid w:val="00473CD1"/>
    <w:rsid w:val="00482A49"/>
    <w:rsid w:val="00497B55"/>
    <w:rsid w:val="004A5362"/>
    <w:rsid w:val="004A6274"/>
    <w:rsid w:val="004A79E0"/>
    <w:rsid w:val="004C080F"/>
    <w:rsid w:val="004C0FB4"/>
    <w:rsid w:val="004C1B4B"/>
    <w:rsid w:val="004C32D8"/>
    <w:rsid w:val="004C5AB3"/>
    <w:rsid w:val="004D1429"/>
    <w:rsid w:val="004E1308"/>
    <w:rsid w:val="004F3B2D"/>
    <w:rsid w:val="00513129"/>
    <w:rsid w:val="0051549F"/>
    <w:rsid w:val="00520D29"/>
    <w:rsid w:val="005226B1"/>
    <w:rsid w:val="005242AF"/>
    <w:rsid w:val="00530422"/>
    <w:rsid w:val="005347E9"/>
    <w:rsid w:val="00543A86"/>
    <w:rsid w:val="0054447B"/>
    <w:rsid w:val="00544870"/>
    <w:rsid w:val="0054567D"/>
    <w:rsid w:val="00551B53"/>
    <w:rsid w:val="00557C41"/>
    <w:rsid w:val="005735B4"/>
    <w:rsid w:val="00575618"/>
    <w:rsid w:val="00580A30"/>
    <w:rsid w:val="00580F27"/>
    <w:rsid w:val="00584EB8"/>
    <w:rsid w:val="00585394"/>
    <w:rsid w:val="00587AA3"/>
    <w:rsid w:val="00587E10"/>
    <w:rsid w:val="00595E4B"/>
    <w:rsid w:val="005A6D6E"/>
    <w:rsid w:val="005B2EF7"/>
    <w:rsid w:val="005B328B"/>
    <w:rsid w:val="005B6C4F"/>
    <w:rsid w:val="005C077E"/>
    <w:rsid w:val="005C1D88"/>
    <w:rsid w:val="005C7CE2"/>
    <w:rsid w:val="005E3813"/>
    <w:rsid w:val="005F381E"/>
    <w:rsid w:val="005F3BC7"/>
    <w:rsid w:val="005F4CC7"/>
    <w:rsid w:val="006016D2"/>
    <w:rsid w:val="00624C03"/>
    <w:rsid w:val="00630D77"/>
    <w:rsid w:val="00650BAF"/>
    <w:rsid w:val="0065577C"/>
    <w:rsid w:val="0067322F"/>
    <w:rsid w:val="00690079"/>
    <w:rsid w:val="006945B8"/>
    <w:rsid w:val="006A5207"/>
    <w:rsid w:val="006B7C10"/>
    <w:rsid w:val="006C6405"/>
    <w:rsid w:val="006D2946"/>
    <w:rsid w:val="006E1C23"/>
    <w:rsid w:val="007263B5"/>
    <w:rsid w:val="00734061"/>
    <w:rsid w:val="007425A5"/>
    <w:rsid w:val="00744B71"/>
    <w:rsid w:val="00746490"/>
    <w:rsid w:val="00746FA2"/>
    <w:rsid w:val="00750FC6"/>
    <w:rsid w:val="00754B95"/>
    <w:rsid w:val="00762FD5"/>
    <w:rsid w:val="00766B4E"/>
    <w:rsid w:val="00774E7F"/>
    <w:rsid w:val="007825DC"/>
    <w:rsid w:val="0078564B"/>
    <w:rsid w:val="0078597B"/>
    <w:rsid w:val="00785D2A"/>
    <w:rsid w:val="00787B67"/>
    <w:rsid w:val="007918CD"/>
    <w:rsid w:val="007950C3"/>
    <w:rsid w:val="00797C48"/>
    <w:rsid w:val="007A0948"/>
    <w:rsid w:val="007B1A87"/>
    <w:rsid w:val="007B226A"/>
    <w:rsid w:val="007B2E4F"/>
    <w:rsid w:val="007D0C53"/>
    <w:rsid w:val="007D3FF4"/>
    <w:rsid w:val="007E47A6"/>
    <w:rsid w:val="007E6C70"/>
    <w:rsid w:val="007E74FF"/>
    <w:rsid w:val="007F3B23"/>
    <w:rsid w:val="007F5439"/>
    <w:rsid w:val="008077A3"/>
    <w:rsid w:val="00812F21"/>
    <w:rsid w:val="0083252B"/>
    <w:rsid w:val="008401F9"/>
    <w:rsid w:val="00843B73"/>
    <w:rsid w:val="00855CFE"/>
    <w:rsid w:val="00860D59"/>
    <w:rsid w:val="00876495"/>
    <w:rsid w:val="00876622"/>
    <w:rsid w:val="00884B8D"/>
    <w:rsid w:val="0089214B"/>
    <w:rsid w:val="0089269B"/>
    <w:rsid w:val="00897BFF"/>
    <w:rsid w:val="008A1DD0"/>
    <w:rsid w:val="008A49C9"/>
    <w:rsid w:val="008A56BA"/>
    <w:rsid w:val="008B0693"/>
    <w:rsid w:val="008B1B8F"/>
    <w:rsid w:val="008B256C"/>
    <w:rsid w:val="008B71E4"/>
    <w:rsid w:val="008E3748"/>
    <w:rsid w:val="008E39B7"/>
    <w:rsid w:val="008F50A1"/>
    <w:rsid w:val="00915C9A"/>
    <w:rsid w:val="009164B7"/>
    <w:rsid w:val="00920AAC"/>
    <w:rsid w:val="0092165B"/>
    <w:rsid w:val="00933209"/>
    <w:rsid w:val="009428C5"/>
    <w:rsid w:val="009432EA"/>
    <w:rsid w:val="009455ED"/>
    <w:rsid w:val="00951E4D"/>
    <w:rsid w:val="00960DBA"/>
    <w:rsid w:val="009649DF"/>
    <w:rsid w:val="009663B2"/>
    <w:rsid w:val="0097272E"/>
    <w:rsid w:val="0098334D"/>
    <w:rsid w:val="00986F4F"/>
    <w:rsid w:val="009A2203"/>
    <w:rsid w:val="009A2DE0"/>
    <w:rsid w:val="009A6FCA"/>
    <w:rsid w:val="009B1885"/>
    <w:rsid w:val="009B1E9D"/>
    <w:rsid w:val="009B3534"/>
    <w:rsid w:val="009B7A58"/>
    <w:rsid w:val="009C360B"/>
    <w:rsid w:val="009D3C8B"/>
    <w:rsid w:val="009D7069"/>
    <w:rsid w:val="009F0F85"/>
    <w:rsid w:val="00A0010B"/>
    <w:rsid w:val="00A06142"/>
    <w:rsid w:val="00A116FE"/>
    <w:rsid w:val="00A141E7"/>
    <w:rsid w:val="00A21B77"/>
    <w:rsid w:val="00A25AC4"/>
    <w:rsid w:val="00A31B68"/>
    <w:rsid w:val="00A320F5"/>
    <w:rsid w:val="00A32B5D"/>
    <w:rsid w:val="00A34A15"/>
    <w:rsid w:val="00A35606"/>
    <w:rsid w:val="00A37C93"/>
    <w:rsid w:val="00A429F3"/>
    <w:rsid w:val="00A45FF0"/>
    <w:rsid w:val="00A477C5"/>
    <w:rsid w:val="00A51997"/>
    <w:rsid w:val="00A5557F"/>
    <w:rsid w:val="00A55FD2"/>
    <w:rsid w:val="00A56BB5"/>
    <w:rsid w:val="00A643FF"/>
    <w:rsid w:val="00A809E3"/>
    <w:rsid w:val="00A82888"/>
    <w:rsid w:val="00A82CFC"/>
    <w:rsid w:val="00A8657D"/>
    <w:rsid w:val="00A93FD1"/>
    <w:rsid w:val="00A94D4B"/>
    <w:rsid w:val="00AA4E7D"/>
    <w:rsid w:val="00AA706F"/>
    <w:rsid w:val="00AB4711"/>
    <w:rsid w:val="00AB4AFD"/>
    <w:rsid w:val="00AB695E"/>
    <w:rsid w:val="00AB7EB4"/>
    <w:rsid w:val="00AC1541"/>
    <w:rsid w:val="00AC18FA"/>
    <w:rsid w:val="00AC66D0"/>
    <w:rsid w:val="00AC6734"/>
    <w:rsid w:val="00AD285D"/>
    <w:rsid w:val="00AE0268"/>
    <w:rsid w:val="00AE0BBD"/>
    <w:rsid w:val="00AE3798"/>
    <w:rsid w:val="00AE44F9"/>
    <w:rsid w:val="00AF3C5B"/>
    <w:rsid w:val="00B047B3"/>
    <w:rsid w:val="00B0484B"/>
    <w:rsid w:val="00B14549"/>
    <w:rsid w:val="00B17A98"/>
    <w:rsid w:val="00B17B15"/>
    <w:rsid w:val="00B21991"/>
    <w:rsid w:val="00B32955"/>
    <w:rsid w:val="00B33B05"/>
    <w:rsid w:val="00B375E4"/>
    <w:rsid w:val="00B42875"/>
    <w:rsid w:val="00B46D9E"/>
    <w:rsid w:val="00B60FBF"/>
    <w:rsid w:val="00B61731"/>
    <w:rsid w:val="00B63857"/>
    <w:rsid w:val="00B64179"/>
    <w:rsid w:val="00B64BD3"/>
    <w:rsid w:val="00B66970"/>
    <w:rsid w:val="00B70797"/>
    <w:rsid w:val="00B724D2"/>
    <w:rsid w:val="00BA7FDD"/>
    <w:rsid w:val="00BB661C"/>
    <w:rsid w:val="00BE5413"/>
    <w:rsid w:val="00BF1C4E"/>
    <w:rsid w:val="00BF2E16"/>
    <w:rsid w:val="00BF3DF7"/>
    <w:rsid w:val="00C011C1"/>
    <w:rsid w:val="00C03DC9"/>
    <w:rsid w:val="00C13634"/>
    <w:rsid w:val="00C16B35"/>
    <w:rsid w:val="00C200C3"/>
    <w:rsid w:val="00C24C81"/>
    <w:rsid w:val="00C32A79"/>
    <w:rsid w:val="00C37282"/>
    <w:rsid w:val="00C42969"/>
    <w:rsid w:val="00C50390"/>
    <w:rsid w:val="00C519B7"/>
    <w:rsid w:val="00C57BFC"/>
    <w:rsid w:val="00C60183"/>
    <w:rsid w:val="00C60E7C"/>
    <w:rsid w:val="00C7285B"/>
    <w:rsid w:val="00C73939"/>
    <w:rsid w:val="00C750F3"/>
    <w:rsid w:val="00C85BA9"/>
    <w:rsid w:val="00C87287"/>
    <w:rsid w:val="00C976CC"/>
    <w:rsid w:val="00CB1927"/>
    <w:rsid w:val="00CC0E8C"/>
    <w:rsid w:val="00CC68E2"/>
    <w:rsid w:val="00CD1153"/>
    <w:rsid w:val="00CD3667"/>
    <w:rsid w:val="00CD3973"/>
    <w:rsid w:val="00CD4920"/>
    <w:rsid w:val="00CD5829"/>
    <w:rsid w:val="00CE061C"/>
    <w:rsid w:val="00CF02E0"/>
    <w:rsid w:val="00CF4145"/>
    <w:rsid w:val="00D037C6"/>
    <w:rsid w:val="00D16082"/>
    <w:rsid w:val="00D17077"/>
    <w:rsid w:val="00D262A3"/>
    <w:rsid w:val="00D36B0A"/>
    <w:rsid w:val="00D36C96"/>
    <w:rsid w:val="00D52EBE"/>
    <w:rsid w:val="00D53B7B"/>
    <w:rsid w:val="00D54DBD"/>
    <w:rsid w:val="00D606C3"/>
    <w:rsid w:val="00D67A5A"/>
    <w:rsid w:val="00D67FD8"/>
    <w:rsid w:val="00DA772E"/>
    <w:rsid w:val="00DB1D15"/>
    <w:rsid w:val="00DB3427"/>
    <w:rsid w:val="00DC44D8"/>
    <w:rsid w:val="00DC77EB"/>
    <w:rsid w:val="00DD3A1A"/>
    <w:rsid w:val="00DE70B6"/>
    <w:rsid w:val="00DF4EB6"/>
    <w:rsid w:val="00E02500"/>
    <w:rsid w:val="00E02C29"/>
    <w:rsid w:val="00E05EE1"/>
    <w:rsid w:val="00E23950"/>
    <w:rsid w:val="00E26DD4"/>
    <w:rsid w:val="00E3230D"/>
    <w:rsid w:val="00E333AD"/>
    <w:rsid w:val="00E33A2D"/>
    <w:rsid w:val="00E33AD9"/>
    <w:rsid w:val="00E416FC"/>
    <w:rsid w:val="00E4227D"/>
    <w:rsid w:val="00E4571F"/>
    <w:rsid w:val="00E54D49"/>
    <w:rsid w:val="00E5645C"/>
    <w:rsid w:val="00E62BDA"/>
    <w:rsid w:val="00E71087"/>
    <w:rsid w:val="00E72024"/>
    <w:rsid w:val="00E75BA9"/>
    <w:rsid w:val="00E7793C"/>
    <w:rsid w:val="00E82B0B"/>
    <w:rsid w:val="00E84B9C"/>
    <w:rsid w:val="00E851EA"/>
    <w:rsid w:val="00EA2C03"/>
    <w:rsid w:val="00EB3D68"/>
    <w:rsid w:val="00EC6B67"/>
    <w:rsid w:val="00EC78C1"/>
    <w:rsid w:val="00ED042F"/>
    <w:rsid w:val="00ED23AC"/>
    <w:rsid w:val="00EE76F4"/>
    <w:rsid w:val="00EF4D6E"/>
    <w:rsid w:val="00EF5D6A"/>
    <w:rsid w:val="00F04372"/>
    <w:rsid w:val="00F10D09"/>
    <w:rsid w:val="00F24C10"/>
    <w:rsid w:val="00F32F24"/>
    <w:rsid w:val="00F33376"/>
    <w:rsid w:val="00F43A0D"/>
    <w:rsid w:val="00F4701B"/>
    <w:rsid w:val="00F52A40"/>
    <w:rsid w:val="00F53C9F"/>
    <w:rsid w:val="00F618C6"/>
    <w:rsid w:val="00F76809"/>
    <w:rsid w:val="00F82B3B"/>
    <w:rsid w:val="00F85F7C"/>
    <w:rsid w:val="00F86366"/>
    <w:rsid w:val="00F96CDB"/>
    <w:rsid w:val="00FB67AF"/>
    <w:rsid w:val="00FC043B"/>
    <w:rsid w:val="00FC6E47"/>
    <w:rsid w:val="00FC79CE"/>
    <w:rsid w:val="00FD2F68"/>
    <w:rsid w:val="00FD30E1"/>
    <w:rsid w:val="00FD5AAC"/>
    <w:rsid w:val="00FD70BF"/>
    <w:rsid w:val="00FF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3F316C"/>
  <w15:docId w15:val="{BA965BDD-58B6-4026-A794-5AEC9D0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B0A"/>
    <w:pPr>
      <w:spacing w:after="120"/>
    </w:pPr>
    <w:rPr>
      <w:rFonts w:ascii="Arial" w:eastAsia="Calibri" w:hAnsi="Arial" w:cs="Arial"/>
      <w:sz w:val="22"/>
      <w:szCs w:val="22"/>
    </w:rPr>
  </w:style>
  <w:style w:type="paragraph" w:styleId="Heading1">
    <w:name w:val="heading 1"/>
    <w:basedOn w:val="Normal"/>
    <w:next w:val="Normal"/>
    <w:link w:val="Heading1Char"/>
    <w:qFormat/>
    <w:rsid w:val="00D16082"/>
    <w:pPr>
      <w:keepNext/>
      <w:jc w:val="center"/>
      <w:outlineLvl w:val="0"/>
    </w:pPr>
    <w:rPr>
      <w:b/>
      <w:sz w:val="24"/>
    </w:rPr>
  </w:style>
  <w:style w:type="paragraph" w:styleId="Heading2">
    <w:name w:val="heading 2"/>
    <w:basedOn w:val="Normal"/>
    <w:next w:val="Normal"/>
    <w:link w:val="Heading2Char"/>
    <w:qFormat/>
    <w:rsid w:val="00D16082"/>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rsid w:val="00D16082"/>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D1608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D1608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rsid w:val="00D16082"/>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sz w:val="24"/>
      <w:lang w:val="en-US" w:eastAsia="en-US" w:bidi="ar-SA"/>
    </w:rPr>
  </w:style>
  <w:style w:type="paragraph" w:styleId="ListParagraph">
    <w:name w:val="List Paragraph"/>
    <w:basedOn w:val="Normal"/>
    <w:uiPriority w:val="34"/>
    <w:qFormat/>
    <w:rsid w:val="00D16082"/>
    <w:pPr>
      <w:ind w:left="720"/>
      <w:contextualSpacing/>
    </w:pPr>
  </w:style>
  <w:style w:type="numbering" w:customStyle="1" w:styleId="Style1">
    <w:name w:val="Style1"/>
    <w:rsid w:val="004275D5"/>
    <w:pPr>
      <w:numPr>
        <w:numId w:val="2"/>
      </w:numPr>
    </w:pPr>
  </w:style>
  <w:style w:type="paragraph" w:customStyle="1" w:styleId="BidLev1">
    <w:name w:val="Bid Lev 1"/>
    <w:basedOn w:val="Normal"/>
    <w:link w:val="BidLev1Char"/>
    <w:qFormat/>
    <w:rsid w:val="00D16082"/>
    <w:pPr>
      <w:numPr>
        <w:numId w:val="3"/>
      </w:numPr>
    </w:pPr>
    <w:rPr>
      <w:b/>
    </w:rPr>
  </w:style>
  <w:style w:type="paragraph" w:customStyle="1" w:styleId="BidLev2">
    <w:name w:val="Bid Lev 2"/>
    <w:basedOn w:val="BidLev1"/>
    <w:link w:val="BidLev2Char"/>
    <w:qFormat/>
    <w:rsid w:val="00D16082"/>
    <w:pPr>
      <w:numPr>
        <w:ilvl w:val="1"/>
      </w:numPr>
    </w:pPr>
    <w:rPr>
      <w:b w:val="0"/>
    </w:rPr>
  </w:style>
  <w:style w:type="character" w:customStyle="1" w:styleId="BidLev2Char">
    <w:name w:val="Bid Lev 2 Char"/>
    <w:link w:val="BidLev2"/>
    <w:locked/>
    <w:rsid w:val="00D16082"/>
    <w:rPr>
      <w:rFonts w:ascii="Arial" w:eastAsia="Calibri" w:hAnsi="Arial" w:cs="Arial"/>
      <w:sz w:val="22"/>
      <w:szCs w:val="22"/>
    </w:rPr>
  </w:style>
  <w:style w:type="paragraph" w:customStyle="1" w:styleId="BidLev3">
    <w:name w:val="Bid Lev 3"/>
    <w:basedOn w:val="BidLev2"/>
    <w:link w:val="BidLev3Char"/>
    <w:qFormat/>
    <w:rsid w:val="00D16082"/>
    <w:pPr>
      <w:numPr>
        <w:ilvl w:val="2"/>
      </w:numPr>
    </w:pPr>
  </w:style>
  <w:style w:type="paragraph" w:customStyle="1" w:styleId="BidLev4">
    <w:name w:val="Bid Lev 4"/>
    <w:basedOn w:val="BidLev3"/>
    <w:link w:val="BidLev4Char"/>
    <w:qFormat/>
    <w:rsid w:val="00D16082"/>
    <w:pPr>
      <w:numPr>
        <w:ilvl w:val="3"/>
      </w:numPr>
    </w:pPr>
  </w:style>
  <w:style w:type="character" w:customStyle="1" w:styleId="BidLev1Char">
    <w:name w:val="Bid Lev 1 Char"/>
    <w:link w:val="BidLev1"/>
    <w:locked/>
    <w:rsid w:val="00D16082"/>
    <w:rPr>
      <w:rFonts w:ascii="Arial" w:eastAsia="Calibri" w:hAnsi="Arial" w:cs="Arial"/>
      <w:b/>
      <w:sz w:val="22"/>
      <w:szCs w:val="22"/>
    </w:rPr>
  </w:style>
  <w:style w:type="character" w:customStyle="1" w:styleId="BidLev3Char">
    <w:name w:val="Bid Lev 3 Char"/>
    <w:link w:val="BidLev3"/>
    <w:locked/>
    <w:rsid w:val="00D16082"/>
    <w:rPr>
      <w:rFonts w:ascii="Arial" w:eastAsia="Calibri" w:hAnsi="Arial" w:cs="Arial"/>
      <w:sz w:val="22"/>
      <w:szCs w:val="22"/>
    </w:rPr>
  </w:style>
  <w:style w:type="paragraph" w:styleId="Header">
    <w:name w:val="header"/>
    <w:basedOn w:val="Normal"/>
    <w:rsid w:val="00265D3B"/>
    <w:pPr>
      <w:tabs>
        <w:tab w:val="center" w:pos="4320"/>
        <w:tab w:val="right" w:pos="8640"/>
      </w:tabs>
    </w:pPr>
  </w:style>
  <w:style w:type="character" w:styleId="PageNumber">
    <w:name w:val="page number"/>
    <w:basedOn w:val="DefaultParagraphFont"/>
    <w:rsid w:val="00265D3B"/>
  </w:style>
  <w:style w:type="paragraph" w:styleId="BalloonText">
    <w:name w:val="Balloon Text"/>
    <w:basedOn w:val="Normal"/>
    <w:link w:val="BalloonTextChar"/>
    <w:rsid w:val="00B66970"/>
    <w:rPr>
      <w:rFonts w:ascii="Tahoma" w:hAnsi="Tahoma" w:cs="Tahoma"/>
      <w:sz w:val="16"/>
      <w:szCs w:val="16"/>
    </w:rPr>
  </w:style>
  <w:style w:type="character" w:customStyle="1" w:styleId="BalloonTextChar">
    <w:name w:val="Balloon Text Char"/>
    <w:basedOn w:val="DefaultParagraphFont"/>
    <w:link w:val="BalloonText"/>
    <w:rsid w:val="00B66970"/>
    <w:rPr>
      <w:rFonts w:ascii="Tahoma" w:hAnsi="Tahoma" w:cs="Tahoma"/>
      <w:sz w:val="16"/>
      <w:szCs w:val="16"/>
    </w:rPr>
  </w:style>
  <w:style w:type="table" w:styleId="TableGrid">
    <w:name w:val="Table Grid"/>
    <w:basedOn w:val="TableNormal"/>
    <w:rsid w:val="00B66970"/>
    <w:rPr>
      <w:rFonts w:ascii="New York"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66970"/>
  </w:style>
  <w:style w:type="character" w:customStyle="1" w:styleId="BodyTextChar">
    <w:name w:val="Body Text Char"/>
    <w:basedOn w:val="DefaultParagraphFont"/>
    <w:link w:val="BodyText"/>
    <w:uiPriority w:val="99"/>
    <w:rsid w:val="00B66970"/>
    <w:rPr>
      <w:rFonts w:ascii="Arial Narrow" w:eastAsia="Calibri" w:hAnsi="Arial Narrow"/>
      <w:sz w:val="22"/>
      <w:szCs w:val="22"/>
    </w:rPr>
  </w:style>
  <w:style w:type="paragraph" w:customStyle="1" w:styleId="BidLev5">
    <w:name w:val="Bid Lev 5"/>
    <w:basedOn w:val="BidLev4"/>
    <w:qFormat/>
    <w:rsid w:val="00D16082"/>
    <w:pPr>
      <w:numPr>
        <w:ilvl w:val="4"/>
      </w:numPr>
    </w:pPr>
  </w:style>
  <w:style w:type="paragraph" w:customStyle="1" w:styleId="BidLev6">
    <w:name w:val="Bid Lev 6"/>
    <w:basedOn w:val="BidLev5"/>
    <w:qFormat/>
    <w:rsid w:val="00D16082"/>
    <w:pPr>
      <w:numPr>
        <w:ilvl w:val="5"/>
      </w:numPr>
    </w:pPr>
  </w:style>
  <w:style w:type="paragraph" w:customStyle="1" w:styleId="BidLev7">
    <w:name w:val="Bid Lev 7"/>
    <w:basedOn w:val="BidLev6"/>
    <w:qFormat/>
    <w:rsid w:val="00D16082"/>
    <w:pPr>
      <w:numPr>
        <w:ilvl w:val="6"/>
      </w:numPr>
    </w:pPr>
  </w:style>
  <w:style w:type="paragraph" w:customStyle="1" w:styleId="BidLev8">
    <w:name w:val="Bid Lev 8"/>
    <w:basedOn w:val="BidLev7"/>
    <w:qFormat/>
    <w:rsid w:val="00D16082"/>
    <w:pPr>
      <w:numPr>
        <w:ilvl w:val="7"/>
      </w:numPr>
    </w:pPr>
  </w:style>
  <w:style w:type="character" w:customStyle="1" w:styleId="Heading1Char">
    <w:name w:val="Heading 1 Char"/>
    <w:link w:val="Heading1"/>
    <w:rsid w:val="00D16082"/>
    <w:rPr>
      <w:rFonts w:ascii="Arial" w:eastAsia="Calibri" w:hAnsi="Arial" w:cs="Arial"/>
      <w:b/>
      <w:sz w:val="24"/>
      <w:szCs w:val="22"/>
    </w:rPr>
  </w:style>
  <w:style w:type="character" w:customStyle="1" w:styleId="Heading4Char">
    <w:name w:val="Heading 4 Char"/>
    <w:link w:val="Heading4"/>
    <w:rsid w:val="00D16082"/>
    <w:rPr>
      <w:rFonts w:eastAsia="Calibri" w:cs="Arial"/>
      <w:b/>
      <w:bCs/>
      <w:spacing w:val="-2"/>
    </w:rPr>
  </w:style>
  <w:style w:type="character" w:customStyle="1" w:styleId="Heading5Char">
    <w:name w:val="Heading 5 Char"/>
    <w:link w:val="Heading5"/>
    <w:rsid w:val="00D16082"/>
    <w:rPr>
      <w:rFonts w:eastAsia="Calibri" w:cs="Arial"/>
      <w:b/>
      <w:bCs/>
      <w:spacing w:val="-2"/>
    </w:rPr>
  </w:style>
  <w:style w:type="character" w:customStyle="1" w:styleId="Heading6Char">
    <w:name w:val="Heading 6 Char"/>
    <w:link w:val="Heading6"/>
    <w:semiHidden/>
    <w:rsid w:val="00D16082"/>
    <w:rPr>
      <w:rFonts w:ascii="Cambria" w:eastAsiaTheme="majorEastAsia" w:hAnsi="Cambria" w:cstheme="majorBidi"/>
      <w:i/>
      <w:iCs/>
      <w:color w:val="243F60"/>
    </w:rPr>
  </w:style>
  <w:style w:type="paragraph" w:customStyle="1" w:styleId="BodyText1">
    <w:name w:val="Body Text1"/>
    <w:basedOn w:val="Normal"/>
    <w:rsid w:val="00B14549"/>
    <w:pPr>
      <w:spacing w:before="60"/>
    </w:pPr>
    <w:rPr>
      <w:rFonts w:ascii="Times New Roman" w:eastAsia="Times New Roman" w:hAnsi="Times New Roman"/>
      <w:szCs w:val="20"/>
    </w:rPr>
  </w:style>
  <w:style w:type="paragraph" w:customStyle="1" w:styleId="BidLev0">
    <w:name w:val="Bid Lev 0"/>
    <w:basedOn w:val="Normal"/>
    <w:link w:val="BidLev0Char"/>
    <w:qFormat/>
    <w:rsid w:val="00D16082"/>
    <w:pPr>
      <w:keepNext/>
      <w:numPr>
        <w:ilvl w:val="1"/>
        <w:numId w:val="1"/>
      </w:numPr>
      <w:pBdr>
        <w:bottom w:val="single" w:sz="2" w:space="1" w:color="auto"/>
      </w:pBdr>
      <w:spacing w:before="240" w:after="240"/>
      <w:outlineLvl w:val="0"/>
    </w:pPr>
    <w:rPr>
      <w:b/>
      <w:bCs/>
      <w:color w:val="000080"/>
      <w:kern w:val="28"/>
    </w:rPr>
  </w:style>
  <w:style w:type="character" w:customStyle="1" w:styleId="BidLev0Char">
    <w:name w:val="Bid Lev 0 Char"/>
    <w:link w:val="BidLev0"/>
    <w:rsid w:val="00D1608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D16082"/>
    <w:pPr>
      <w:numPr>
        <w:numId w:val="0"/>
      </w:numPr>
      <w:jc w:val="both"/>
    </w:pPr>
    <w:rPr>
      <w:sz w:val="20"/>
      <w:szCs w:val="20"/>
    </w:rPr>
  </w:style>
  <w:style w:type="character" w:customStyle="1" w:styleId="BidLevel00Char">
    <w:name w:val="Bid Level 00 Char"/>
    <w:link w:val="BidLevel00"/>
    <w:rsid w:val="00D16082"/>
    <w:rPr>
      <w:rFonts w:ascii="Arial" w:eastAsia="Calibri" w:hAnsi="Arial" w:cs="Arial"/>
      <w:b/>
      <w:bCs/>
      <w:color w:val="000080"/>
      <w:kern w:val="28"/>
    </w:rPr>
  </w:style>
  <w:style w:type="paragraph" w:customStyle="1" w:styleId="BidLev00">
    <w:name w:val="Bid Lev .0"/>
    <w:basedOn w:val="BidLev0"/>
    <w:link w:val="BidLev0Char0"/>
    <w:qFormat/>
    <w:rsid w:val="00D16082"/>
    <w:pPr>
      <w:numPr>
        <w:ilvl w:val="0"/>
        <w:numId w:val="0"/>
      </w:numPr>
      <w:ind w:left="720" w:hanging="360"/>
      <w:jc w:val="both"/>
    </w:pPr>
    <w:rPr>
      <w:rFonts w:eastAsia="Times New Roman"/>
      <w:bCs w:val="0"/>
      <w:kern w:val="0"/>
    </w:rPr>
  </w:style>
  <w:style w:type="character" w:customStyle="1" w:styleId="BidLev0Char0">
    <w:name w:val="Bid Lev .0 Char"/>
    <w:link w:val="BidLev00"/>
    <w:rsid w:val="00D16082"/>
    <w:rPr>
      <w:rFonts w:ascii="Arial" w:hAnsi="Arial" w:cs="Arial"/>
      <w:b/>
      <w:color w:val="000080"/>
      <w:sz w:val="22"/>
      <w:szCs w:val="22"/>
    </w:rPr>
  </w:style>
  <w:style w:type="character" w:customStyle="1" w:styleId="Heading2Char">
    <w:name w:val="Heading 2 Char"/>
    <w:basedOn w:val="DefaultParagraphFont"/>
    <w:link w:val="Heading2"/>
    <w:rsid w:val="00D16082"/>
    <w:rPr>
      <w:rFonts w:ascii="Arial" w:hAnsi="Arial" w:cs="Arial"/>
      <w:b/>
      <w:bCs/>
      <w:spacing w:val="-2"/>
      <w:sz w:val="22"/>
      <w:szCs w:val="24"/>
    </w:rPr>
  </w:style>
  <w:style w:type="character" w:customStyle="1" w:styleId="Heading3Char">
    <w:name w:val="Heading 3 Char"/>
    <w:basedOn w:val="DefaultParagraphFont"/>
    <w:link w:val="Heading3"/>
    <w:uiPriority w:val="99"/>
    <w:rsid w:val="00D16082"/>
    <w:rPr>
      <w:rFonts w:ascii="Times New Roman" w:hAnsi="Times New Roman" w:cs="Arial"/>
      <w:b/>
      <w:spacing w:val="-3"/>
      <w:sz w:val="24"/>
      <w:u w:val="single"/>
    </w:rPr>
  </w:style>
  <w:style w:type="paragraph" w:styleId="TOC1">
    <w:name w:val="toc 1"/>
    <w:basedOn w:val="Normal"/>
    <w:next w:val="Normal"/>
    <w:autoRedefine/>
    <w:uiPriority w:val="39"/>
    <w:qFormat/>
    <w:rsid w:val="00D16082"/>
    <w:pPr>
      <w:spacing w:after="100"/>
    </w:pPr>
  </w:style>
  <w:style w:type="paragraph" w:styleId="TOC2">
    <w:name w:val="toc 2"/>
    <w:basedOn w:val="Normal"/>
    <w:next w:val="Normal"/>
    <w:autoRedefine/>
    <w:uiPriority w:val="39"/>
    <w:unhideWhenUsed/>
    <w:qFormat/>
    <w:rsid w:val="00D1608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D16082"/>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D16082"/>
    <w:rPr>
      <w:b/>
      <w:bCs/>
    </w:rPr>
  </w:style>
  <w:style w:type="paragraph" w:styleId="TOCHeading">
    <w:name w:val="TOC Heading"/>
    <w:basedOn w:val="Heading1"/>
    <w:next w:val="Normal"/>
    <w:uiPriority w:val="39"/>
    <w:semiHidden/>
    <w:unhideWhenUsed/>
    <w:qFormat/>
    <w:rsid w:val="00D16082"/>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character" w:customStyle="1" w:styleId="BidLev4Char">
    <w:name w:val="Bid Lev 4 Char"/>
    <w:link w:val="BidLev4"/>
    <w:rsid w:val="00D16082"/>
    <w:rPr>
      <w:rFonts w:ascii="Arial" w:eastAsia="Calibri" w:hAnsi="Arial" w:cs="Arial"/>
      <w:sz w:val="22"/>
      <w:szCs w:val="22"/>
    </w:rPr>
  </w:style>
  <w:style w:type="paragraph" w:customStyle="1" w:styleId="Heading1Arial">
    <w:name w:val="Heading 1 + Arial"/>
    <w:aliases w:val="11 pt"/>
    <w:basedOn w:val="Heading1"/>
    <w:rsid w:val="00D52EBE"/>
    <w:pPr>
      <w:pBdr>
        <w:bottom w:val="single" w:sz="2" w:space="1" w:color="auto"/>
      </w:pBdr>
      <w:spacing w:before="240" w:after="240"/>
      <w:jc w:val="left"/>
    </w:pPr>
    <w:rPr>
      <w:rFonts w:ascii="Arial Black" w:eastAsia="Times New Roman" w:hAnsi="Arial Black"/>
      <w:b w:val="0"/>
      <w:color w:val="000080"/>
      <w:kern w:val="28"/>
      <w:sz w:val="22"/>
    </w:rPr>
  </w:style>
  <w:style w:type="paragraph" w:customStyle="1" w:styleId="Level1">
    <w:name w:val="Level 1"/>
    <w:basedOn w:val="ListParagraph"/>
    <w:link w:val="Level1Char"/>
    <w:qFormat/>
    <w:rsid w:val="00404D2A"/>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404D2A"/>
    <w:rPr>
      <w:rFonts w:ascii="Arial" w:eastAsiaTheme="minorHAnsi" w:hAnsi="Arial" w:cstheme="minorBidi"/>
      <w:b/>
      <w:color w:val="000080"/>
      <w:sz w:val="22"/>
      <w:szCs w:val="24"/>
    </w:rPr>
  </w:style>
  <w:style w:type="paragraph" w:customStyle="1" w:styleId="Level2">
    <w:name w:val="Level 2"/>
    <w:basedOn w:val="ListParagraph"/>
    <w:link w:val="Level2Char"/>
    <w:qFormat/>
    <w:rsid w:val="00404D2A"/>
    <w:pPr>
      <w:numPr>
        <w:ilvl w:val="1"/>
        <w:numId w:val="4"/>
      </w:numPr>
      <w:suppressAutoHyphens/>
      <w:contextualSpacing w:val="0"/>
      <w:jc w:val="both"/>
    </w:pPr>
    <w:rPr>
      <w:rFonts w:eastAsiaTheme="minorHAnsi" w:cstheme="minorBidi"/>
      <w:szCs w:val="24"/>
    </w:rPr>
  </w:style>
  <w:style w:type="character" w:customStyle="1" w:styleId="Level2Char">
    <w:name w:val="Level 2 Char"/>
    <w:basedOn w:val="DefaultParagraphFont"/>
    <w:link w:val="Level2"/>
    <w:rsid w:val="00404D2A"/>
    <w:rPr>
      <w:rFonts w:ascii="Arial" w:eastAsiaTheme="minorHAnsi" w:hAnsi="Arial" w:cstheme="minorBidi"/>
      <w:sz w:val="22"/>
      <w:szCs w:val="24"/>
    </w:rPr>
  </w:style>
  <w:style w:type="paragraph" w:customStyle="1" w:styleId="Level3">
    <w:name w:val="Level 3"/>
    <w:basedOn w:val="ListParagraph"/>
    <w:link w:val="Level3Char"/>
    <w:qFormat/>
    <w:rsid w:val="00404D2A"/>
    <w:pPr>
      <w:numPr>
        <w:ilvl w:val="2"/>
        <w:numId w:val="4"/>
      </w:numPr>
      <w:suppressAutoHyphens/>
      <w:contextualSpacing w:val="0"/>
      <w:jc w:val="both"/>
    </w:pPr>
    <w:rPr>
      <w:rFonts w:eastAsiaTheme="minorHAnsi" w:cstheme="minorBidi"/>
      <w:szCs w:val="24"/>
    </w:rPr>
  </w:style>
  <w:style w:type="character" w:customStyle="1" w:styleId="Level3Char">
    <w:name w:val="Level 3 Char"/>
    <w:basedOn w:val="DefaultParagraphFont"/>
    <w:link w:val="Level3"/>
    <w:rsid w:val="00404D2A"/>
    <w:rPr>
      <w:rFonts w:ascii="Arial" w:eastAsiaTheme="minorHAnsi" w:hAnsi="Arial" w:cstheme="minorBidi"/>
      <w:sz w:val="22"/>
      <w:szCs w:val="24"/>
    </w:rPr>
  </w:style>
  <w:style w:type="paragraph" w:customStyle="1" w:styleId="Level4">
    <w:name w:val="Level 4"/>
    <w:basedOn w:val="ListParagraph"/>
    <w:link w:val="Level4Char"/>
    <w:qFormat/>
    <w:rsid w:val="00404D2A"/>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404D2A"/>
    <w:rPr>
      <w:rFonts w:ascii="Arial" w:eastAsiaTheme="minorHAnsi" w:hAnsi="Arial" w:cstheme="minorBidi"/>
      <w:sz w:val="22"/>
      <w:szCs w:val="24"/>
    </w:rPr>
  </w:style>
  <w:style w:type="paragraph" w:customStyle="1" w:styleId="Level5">
    <w:name w:val="Level 5"/>
    <w:basedOn w:val="ListParagraph"/>
    <w:link w:val="Level5Char"/>
    <w:qFormat/>
    <w:rsid w:val="00404D2A"/>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404D2A"/>
    <w:rPr>
      <w:rFonts w:ascii="Arial" w:eastAsiaTheme="minorHAnsi" w:hAnsi="Arial" w:cstheme="minorBidi"/>
      <w:sz w:val="22"/>
      <w:szCs w:val="24"/>
    </w:rPr>
  </w:style>
  <w:style w:type="paragraph" w:customStyle="1" w:styleId="Level6">
    <w:name w:val="Level 6"/>
    <w:basedOn w:val="ListParagraph"/>
    <w:link w:val="Level6Char"/>
    <w:qFormat/>
    <w:rsid w:val="00404D2A"/>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404D2A"/>
    <w:rPr>
      <w:rFonts w:ascii="Arial" w:eastAsiaTheme="minorHAnsi" w:hAnsi="Arial" w:cstheme="minorBidi"/>
      <w:sz w:val="22"/>
      <w:szCs w:val="24"/>
    </w:rPr>
  </w:style>
  <w:style w:type="paragraph" w:customStyle="1" w:styleId="Level7">
    <w:name w:val="Level 7"/>
    <w:basedOn w:val="ListParagraph"/>
    <w:link w:val="Level7Char"/>
    <w:qFormat/>
    <w:rsid w:val="00404D2A"/>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404D2A"/>
    <w:rPr>
      <w:rFonts w:ascii="Arial" w:eastAsiaTheme="minorHAnsi" w:hAnsi="Arial" w:cstheme="minorBidi"/>
      <w:sz w:val="22"/>
      <w:szCs w:val="24"/>
    </w:rPr>
  </w:style>
  <w:style w:type="paragraph" w:customStyle="1" w:styleId="Level8">
    <w:name w:val="Level 8"/>
    <w:basedOn w:val="ListParagraph"/>
    <w:link w:val="Level8Char"/>
    <w:qFormat/>
    <w:rsid w:val="00404D2A"/>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404D2A"/>
    <w:rPr>
      <w:rFonts w:ascii="Arial" w:eastAsiaTheme="minorHAnsi" w:hAnsi="Arial" w:cstheme="minorBidi"/>
      <w:sz w:val="22"/>
      <w:szCs w:val="24"/>
    </w:rPr>
  </w:style>
  <w:style w:type="paragraph" w:customStyle="1" w:styleId="Level9">
    <w:name w:val="Level 9"/>
    <w:basedOn w:val="ListParagraph"/>
    <w:link w:val="Level9Char"/>
    <w:qFormat/>
    <w:rsid w:val="00404D2A"/>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404D2A"/>
    <w:rPr>
      <w:rFonts w:ascii="Arial" w:eastAsiaTheme="minorHAnsi" w:hAnsi="Arial" w:cstheme="minorBidi"/>
      <w:sz w:val="22"/>
      <w:szCs w:val="24"/>
    </w:rPr>
  </w:style>
  <w:style w:type="character" w:styleId="UnresolvedMention">
    <w:name w:val="Unresolved Mention"/>
    <w:basedOn w:val="DefaultParagraphFont"/>
    <w:uiPriority w:val="99"/>
    <w:semiHidden/>
    <w:unhideWhenUsed/>
    <w:rsid w:val="00884B8D"/>
    <w:rPr>
      <w:color w:val="605E5C"/>
      <w:shd w:val="clear" w:color="auto" w:fill="E1DFDD"/>
    </w:rPr>
  </w:style>
  <w:style w:type="table" w:customStyle="1" w:styleId="TableGrid1">
    <w:name w:val="Table Grid1"/>
    <w:basedOn w:val="TableNormal"/>
    <w:next w:val="TableGrid"/>
    <w:uiPriority w:val="59"/>
    <w:rsid w:val="002A6F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cityofmerced.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671a04-843b-43d0-bbb4-ffb23b7fb0bf}" enabled="0" method="" siteId="{c9671a04-843b-43d0-bbb4-ffb23b7fb0bf}" removed="1"/>
</clbl:labelList>
</file>

<file path=docProps/app.xml><?xml version="1.0" encoding="utf-8"?>
<Properties xmlns="http://schemas.openxmlformats.org/officeDocument/2006/extended-properties" xmlns:vt="http://schemas.openxmlformats.org/officeDocument/2006/docPropsVTypes">
  <Template>Normal.dotm</Template>
  <TotalTime>151</TotalTime>
  <Pages>9</Pages>
  <Words>2169</Words>
  <Characters>11015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13158</CharactersWithSpaces>
  <SharedDoc>false</SharedDoc>
  <HLinks>
    <vt:vector size="6" baseType="variant">
      <vt:variant>
        <vt:i4>7667785</vt:i4>
      </vt:variant>
      <vt:variant>
        <vt:i4>0</vt:i4>
      </vt:variant>
      <vt:variant>
        <vt:i4>0</vt:i4>
      </vt:variant>
      <vt:variant>
        <vt:i4>5</vt:i4>
      </vt:variant>
      <vt:variant>
        <vt:lpwstr>mailto:ngroom@anaheim.net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Groom</dc:creator>
  <cp:lastModifiedBy>Marquez, Julio</cp:lastModifiedBy>
  <cp:revision>85</cp:revision>
  <cp:lastPrinted>2014-01-11T00:43:00Z</cp:lastPrinted>
  <dcterms:created xsi:type="dcterms:W3CDTF">2025-01-21T19:34:00Z</dcterms:created>
  <dcterms:modified xsi:type="dcterms:W3CDTF">2025-01-21T22:15:00Z</dcterms:modified>
</cp:coreProperties>
</file>